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53073" w14:textId="472446A1" w:rsidR="003A3772" w:rsidRPr="004D0D4E" w:rsidRDefault="003A3772" w:rsidP="003A3772">
      <w:pPr>
        <w:bidi/>
        <w:spacing w:after="0" w:line="240" w:lineRule="auto"/>
        <w:ind w:left="-2070"/>
        <w:jc w:val="both"/>
        <w:rPr>
          <w:rFonts w:asciiTheme="majorBidi" w:hAnsiTheme="majorBidi" w:cstheme="majorBidi"/>
          <w:b/>
          <w:bCs/>
          <w:sz w:val="28"/>
          <w:szCs w:val="28"/>
          <w:u w:val="single"/>
          <w:rtl/>
          <w:lang w:bidi="ar-JO"/>
        </w:rPr>
      </w:pPr>
      <w:bookmarkStart w:id="0" w:name="_Hlk20230510"/>
      <w:bookmarkStart w:id="1" w:name="_Hlk20137971"/>
      <w:r w:rsidRPr="004D0D4E">
        <w:rPr>
          <w:rFonts w:asciiTheme="majorBidi" w:hAnsiTheme="majorBidi" w:cstheme="majorBidi"/>
          <w:b/>
          <w:bCs/>
          <w:sz w:val="28"/>
          <w:szCs w:val="28"/>
          <w:u w:val="single"/>
          <w:rtl/>
        </w:rPr>
        <w:t>لمحة عامة</w:t>
      </w:r>
      <w:r w:rsidRPr="004D0D4E">
        <w:rPr>
          <w:rFonts w:asciiTheme="majorBidi" w:hAnsiTheme="majorBidi" w:cstheme="majorBidi"/>
          <w:b/>
          <w:bCs/>
          <w:sz w:val="28"/>
          <w:szCs w:val="28"/>
          <w:u w:val="single"/>
        </w:rPr>
        <w:t xml:space="preserve"> </w:t>
      </w:r>
      <w:r w:rsidRPr="004D0D4E">
        <w:rPr>
          <w:rFonts w:asciiTheme="majorBidi" w:hAnsiTheme="majorBidi" w:cstheme="majorBidi"/>
          <w:b/>
          <w:bCs/>
          <w:sz w:val="28"/>
          <w:szCs w:val="28"/>
          <w:u w:val="single"/>
          <w:rtl/>
        </w:rPr>
        <w:t xml:space="preserve">عن </w:t>
      </w:r>
      <w:r>
        <w:rPr>
          <w:rFonts w:asciiTheme="majorBidi" w:hAnsiTheme="majorBidi" w:cstheme="majorBidi" w:hint="cs"/>
          <w:b/>
          <w:bCs/>
          <w:sz w:val="28"/>
          <w:szCs w:val="28"/>
          <w:u w:val="single"/>
          <w:rtl/>
        </w:rPr>
        <w:t>إنجاز</w:t>
      </w:r>
    </w:p>
    <w:p w14:paraId="04A65DC0" w14:textId="77777777" w:rsidR="004236A5" w:rsidRPr="004D0D4E" w:rsidRDefault="004236A5" w:rsidP="00E80EC1">
      <w:pPr>
        <w:bidi/>
        <w:spacing w:after="0" w:line="240" w:lineRule="auto"/>
        <w:ind w:left="-2070"/>
        <w:jc w:val="both"/>
        <w:rPr>
          <w:rFonts w:asciiTheme="majorBidi" w:hAnsiTheme="majorBidi" w:cstheme="majorBidi"/>
          <w:sz w:val="24"/>
          <w:szCs w:val="24"/>
          <w:lang w:bidi="ar-JO"/>
        </w:rPr>
      </w:pPr>
    </w:p>
    <w:p w14:paraId="0BBD84FA" w14:textId="45125FB2" w:rsidR="004735B4" w:rsidRPr="001C2712" w:rsidRDefault="0016021B" w:rsidP="00D818CE">
      <w:pPr>
        <w:bidi/>
        <w:spacing w:after="0" w:line="240" w:lineRule="auto"/>
        <w:ind w:left="-2070"/>
        <w:jc w:val="both"/>
        <w:rPr>
          <w:rFonts w:asciiTheme="majorBidi" w:hAnsiTheme="majorBidi" w:cstheme="majorBidi"/>
          <w:sz w:val="24"/>
          <w:szCs w:val="24"/>
        </w:rPr>
      </w:pPr>
      <w:r w:rsidRPr="001C2712">
        <w:rPr>
          <w:rFonts w:asciiTheme="majorBidi" w:hAnsiTheme="majorBidi" w:cstheme="majorBidi"/>
          <w:sz w:val="24"/>
          <w:szCs w:val="24"/>
          <w:rtl/>
        </w:rPr>
        <w:t>تأسّست إنجاز</w:t>
      </w:r>
      <w:r w:rsidRPr="001C2712">
        <w:rPr>
          <w:rFonts w:asciiTheme="majorBidi" w:hAnsiTheme="majorBidi" w:cstheme="majorBidi"/>
          <w:sz w:val="24"/>
          <w:szCs w:val="24"/>
        </w:rPr>
        <w:t xml:space="preserve"> </w:t>
      </w:r>
      <w:r w:rsidRPr="001C2712">
        <w:rPr>
          <w:rFonts w:asciiTheme="majorBidi" w:hAnsiTheme="majorBidi" w:cstheme="majorBidi"/>
          <w:sz w:val="24"/>
          <w:szCs w:val="24"/>
          <w:rtl/>
        </w:rPr>
        <w:t>عام ١٩٩٩ كمشروع ضمن برامج مؤسسة إنقاذ الطفل (</w:t>
      </w:r>
      <w:r w:rsidRPr="001C2712">
        <w:rPr>
          <w:rFonts w:asciiTheme="majorBidi" w:hAnsiTheme="majorBidi" w:cstheme="majorBidi"/>
          <w:sz w:val="24"/>
          <w:szCs w:val="24"/>
        </w:rPr>
        <w:t>Save the Children</w:t>
      </w:r>
      <w:r w:rsidRPr="001C2712">
        <w:rPr>
          <w:rFonts w:asciiTheme="majorBidi" w:hAnsiTheme="majorBidi" w:cstheme="majorBidi"/>
          <w:sz w:val="24"/>
          <w:szCs w:val="24"/>
          <w:rtl/>
        </w:rPr>
        <w:t xml:space="preserve">) لتصبح عام </w:t>
      </w:r>
      <w:r w:rsidRPr="001C2712">
        <w:rPr>
          <w:rFonts w:asciiTheme="majorBidi" w:hAnsiTheme="majorBidi" w:cstheme="majorBidi"/>
          <w:sz w:val="24"/>
          <w:szCs w:val="24"/>
          <w:rtl/>
          <w:lang w:bidi="fa-IR"/>
        </w:rPr>
        <w:t>۲۰۰</w:t>
      </w:r>
      <w:r w:rsidRPr="001C2712">
        <w:rPr>
          <w:rFonts w:asciiTheme="majorBidi" w:hAnsiTheme="majorBidi" w:cstheme="majorBidi"/>
          <w:sz w:val="24"/>
          <w:szCs w:val="24"/>
          <w:rtl/>
        </w:rPr>
        <w:t>١ مؤسّسة أردنيّة غير ربحيّة</w:t>
      </w:r>
      <w:r w:rsidRPr="001C2712">
        <w:rPr>
          <w:rFonts w:asciiTheme="majorBidi" w:hAnsiTheme="majorBidi" w:cstheme="majorBidi" w:hint="cs"/>
          <w:sz w:val="24"/>
          <w:szCs w:val="24"/>
          <w:rtl/>
        </w:rPr>
        <w:t xml:space="preserve"> </w:t>
      </w:r>
      <w:r w:rsidR="00D818CE" w:rsidRPr="001C2712">
        <w:rPr>
          <w:rFonts w:asciiTheme="majorBidi" w:hAnsiTheme="majorBidi" w:cs="Times New Roman"/>
          <w:sz w:val="24"/>
          <w:szCs w:val="24"/>
          <w:rtl/>
        </w:rPr>
        <w:t>(إنجاز هي شركة مساهمة خاصة لا تهدف الى تحقيق الربح برأس مال ٥</w:t>
      </w:r>
      <w:r w:rsidR="00D818CE" w:rsidRPr="001C2712">
        <w:rPr>
          <w:rFonts w:asciiTheme="majorBidi" w:hAnsiTheme="majorBidi" w:cs="Times New Roman"/>
          <w:sz w:val="24"/>
          <w:szCs w:val="24"/>
          <w:rtl/>
          <w:lang w:bidi="fa-IR"/>
        </w:rPr>
        <w:t>۰,۰۰۰</w:t>
      </w:r>
      <w:r w:rsidR="00D818CE" w:rsidRPr="001C2712">
        <w:rPr>
          <w:rFonts w:asciiTheme="majorBidi" w:hAnsiTheme="majorBidi" w:cs="Times New Roman"/>
          <w:sz w:val="24"/>
          <w:szCs w:val="24"/>
          <w:rtl/>
        </w:rPr>
        <w:t xml:space="preserve"> دينار أردني، مسجلة في سجل الشركات المساهمة الخاصة تحت رقم</w:t>
      </w:r>
      <w:r w:rsidR="00D818CE" w:rsidRPr="001C2712">
        <w:rPr>
          <w:rFonts w:asciiTheme="majorBidi" w:hAnsiTheme="majorBidi" w:cs="Times New Roman"/>
          <w:sz w:val="24"/>
          <w:szCs w:val="24"/>
        </w:rPr>
        <w:t xml:space="preserve">) </w:t>
      </w:r>
      <w:r w:rsidR="00D818CE" w:rsidRPr="001C2712">
        <w:rPr>
          <w:rFonts w:asciiTheme="majorBidi" w:hAnsiTheme="majorBidi" w:cs="Times New Roman"/>
          <w:sz w:val="24"/>
          <w:szCs w:val="24"/>
          <w:rtl/>
        </w:rPr>
        <w:t>١</w:t>
      </w:r>
      <w:r w:rsidR="00D818CE" w:rsidRPr="001C2712">
        <w:rPr>
          <w:rFonts w:asciiTheme="majorBidi" w:hAnsiTheme="majorBidi" w:cs="Times New Roman"/>
          <w:sz w:val="24"/>
          <w:szCs w:val="24"/>
          <w:rtl/>
          <w:lang w:bidi="fa-IR"/>
        </w:rPr>
        <w:t>۰</w:t>
      </w:r>
      <w:r w:rsidR="00D818CE" w:rsidRPr="001C2712">
        <w:rPr>
          <w:rFonts w:asciiTheme="majorBidi" w:hAnsiTheme="majorBidi" w:cs="Times New Roman"/>
          <w:sz w:val="24"/>
          <w:szCs w:val="24"/>
          <w:rtl/>
        </w:rPr>
        <w:t>١)</w:t>
      </w:r>
      <w:r w:rsidR="00D818CE" w:rsidRPr="001C2712">
        <w:rPr>
          <w:rFonts w:asciiTheme="majorBidi" w:hAnsiTheme="majorBidi" w:cs="Times New Roman"/>
          <w:sz w:val="24"/>
          <w:szCs w:val="24"/>
        </w:rPr>
        <w:t>(</w:t>
      </w:r>
      <w:r w:rsidR="004735B4" w:rsidRPr="001C2712">
        <w:rPr>
          <w:rFonts w:asciiTheme="majorBidi" w:hAnsiTheme="majorBidi" w:cstheme="majorBidi"/>
          <w:sz w:val="24"/>
          <w:szCs w:val="24"/>
          <w:rtl/>
        </w:rPr>
        <w:t xml:space="preserve">. وانطلاقاً من رسالة مؤسّسة إنجاز والتي تهدف إلى تحفيز وإعداد الشّباب </w:t>
      </w:r>
      <w:r w:rsidR="004735B4" w:rsidRPr="00003988">
        <w:rPr>
          <w:rFonts w:asciiTheme="majorBidi" w:hAnsiTheme="majorBidi" w:cstheme="majorBidi"/>
          <w:sz w:val="24"/>
          <w:szCs w:val="24"/>
          <w:rtl/>
        </w:rPr>
        <w:t>ليصبحوا أعضاءَ فاعلين في مجتمع</w:t>
      </w:r>
      <w:r w:rsidR="00827323" w:rsidRPr="00003988">
        <w:rPr>
          <w:rFonts w:asciiTheme="majorBidi" w:hAnsiTheme="majorBidi" w:cstheme="majorBidi" w:hint="cs"/>
          <w:sz w:val="24"/>
          <w:szCs w:val="24"/>
          <w:rtl/>
        </w:rPr>
        <w:t>هم</w:t>
      </w:r>
      <w:r w:rsidR="004735B4" w:rsidRPr="00003988">
        <w:rPr>
          <w:rFonts w:asciiTheme="majorBidi" w:hAnsiTheme="majorBidi" w:cstheme="majorBidi"/>
          <w:sz w:val="24"/>
          <w:szCs w:val="24"/>
          <w:rtl/>
        </w:rPr>
        <w:t xml:space="preserve"> ويساهموا في تنمية الاقتصاد الوطني</w:t>
      </w:r>
      <w:r w:rsidR="00A4278B" w:rsidRPr="00003988">
        <w:rPr>
          <w:rFonts w:asciiTheme="majorBidi" w:hAnsiTheme="majorBidi" w:cstheme="majorBidi" w:hint="cs"/>
          <w:sz w:val="24"/>
          <w:szCs w:val="24"/>
          <w:rtl/>
        </w:rPr>
        <w:t xml:space="preserve"> </w:t>
      </w:r>
      <w:r w:rsidR="00A4278B" w:rsidRPr="00003988">
        <w:rPr>
          <w:rFonts w:ascii="Times New Roman" w:hAnsi="Times New Roman" w:cs="Times New Roman" w:hint="cs"/>
          <w:sz w:val="24"/>
          <w:szCs w:val="24"/>
          <w:rtl/>
        </w:rPr>
        <w:t>م</w:t>
      </w:r>
      <w:r w:rsidR="00A4278B" w:rsidRPr="00003988">
        <w:rPr>
          <w:rFonts w:ascii="Times New Roman" w:hAnsi="Times New Roman" w:cs="Times New Roman"/>
          <w:sz w:val="24"/>
          <w:szCs w:val="24"/>
          <w:rtl/>
        </w:rPr>
        <w:t xml:space="preserve">ن خلال المساهمة في </w:t>
      </w:r>
      <w:r w:rsidR="00CD6BA6" w:rsidRPr="00003988">
        <w:rPr>
          <w:rFonts w:ascii="Times New Roman" w:hAnsi="Times New Roman" w:cs="Times New Roman" w:hint="cs"/>
          <w:sz w:val="24"/>
          <w:szCs w:val="24"/>
          <w:rtl/>
          <w:lang w:bidi="ar-JO"/>
        </w:rPr>
        <w:t>تطوير</w:t>
      </w:r>
      <w:r w:rsidR="00A4278B" w:rsidRPr="00003988">
        <w:rPr>
          <w:rFonts w:ascii="Times New Roman" w:hAnsi="Times New Roman" w:cs="Times New Roman"/>
          <w:sz w:val="24"/>
          <w:szCs w:val="24"/>
          <w:rtl/>
        </w:rPr>
        <w:t xml:space="preserve"> منظومة الت</w:t>
      </w:r>
      <w:r w:rsidR="00A4278B" w:rsidRPr="00003988">
        <w:rPr>
          <w:rFonts w:ascii="Times New Roman" w:hAnsi="Times New Roman" w:cs="Times New Roman" w:hint="cs"/>
          <w:sz w:val="24"/>
          <w:szCs w:val="24"/>
          <w:rtl/>
        </w:rPr>
        <w:t>ّ</w:t>
      </w:r>
      <w:r w:rsidR="00A4278B" w:rsidRPr="00003988">
        <w:rPr>
          <w:rFonts w:ascii="Times New Roman" w:hAnsi="Times New Roman" w:cs="Times New Roman"/>
          <w:sz w:val="24"/>
          <w:szCs w:val="24"/>
          <w:rtl/>
        </w:rPr>
        <w:t>عليم وريادة الأعمال</w:t>
      </w:r>
      <w:r w:rsidR="004735B4" w:rsidRPr="00003988">
        <w:rPr>
          <w:rFonts w:asciiTheme="majorBidi" w:hAnsiTheme="majorBidi" w:cstheme="majorBidi"/>
          <w:sz w:val="24"/>
          <w:szCs w:val="24"/>
          <w:rtl/>
        </w:rPr>
        <w:t xml:space="preserve">، وبناءً على خبرة المؤسّسة القيّمة </w:t>
      </w:r>
      <w:r w:rsidR="00D06F90" w:rsidRPr="00003988">
        <w:rPr>
          <w:rFonts w:asciiTheme="majorBidi" w:hAnsiTheme="majorBidi" w:cstheme="majorBidi"/>
          <w:sz w:val="24"/>
          <w:szCs w:val="24"/>
          <w:rtl/>
        </w:rPr>
        <w:t xml:space="preserve">على مدار </w:t>
      </w:r>
      <w:r w:rsidR="00003988" w:rsidRPr="00003988">
        <w:rPr>
          <w:rFonts w:asciiTheme="majorBidi" w:hAnsiTheme="majorBidi" w:cs="Times New Roman"/>
          <w:sz w:val="24"/>
          <w:szCs w:val="24"/>
          <w:rtl/>
          <w:lang w:bidi="ar-JO"/>
        </w:rPr>
        <w:t>اثنتي وعشرين</w:t>
      </w:r>
      <w:r w:rsidR="00D06F90" w:rsidRPr="00003988">
        <w:rPr>
          <w:rFonts w:asciiTheme="majorBidi" w:hAnsiTheme="majorBidi" w:cstheme="majorBidi"/>
          <w:sz w:val="24"/>
          <w:szCs w:val="24"/>
          <w:rtl/>
        </w:rPr>
        <w:t xml:space="preserve"> </w:t>
      </w:r>
      <w:r w:rsidR="00F21749" w:rsidRPr="00003988">
        <w:rPr>
          <w:rFonts w:asciiTheme="majorBidi" w:hAnsiTheme="majorBidi" w:cstheme="majorBidi" w:hint="cs"/>
          <w:sz w:val="24"/>
          <w:szCs w:val="24"/>
          <w:rtl/>
        </w:rPr>
        <w:t xml:space="preserve">سنةً </w:t>
      </w:r>
      <w:r w:rsidR="00D06F90" w:rsidRPr="00003988">
        <w:rPr>
          <w:rFonts w:asciiTheme="majorBidi" w:hAnsiTheme="majorBidi" w:cstheme="majorBidi"/>
          <w:sz w:val="24"/>
          <w:szCs w:val="24"/>
          <w:rtl/>
        </w:rPr>
        <w:t>الماضية</w:t>
      </w:r>
      <w:r w:rsidR="0052605A" w:rsidRPr="00003988">
        <w:rPr>
          <w:rFonts w:asciiTheme="majorBidi" w:hAnsiTheme="majorBidi" w:cstheme="majorBidi"/>
          <w:sz w:val="24"/>
          <w:szCs w:val="24"/>
          <w:rtl/>
          <w:lang w:bidi="ar-JO"/>
        </w:rPr>
        <w:t xml:space="preserve"> </w:t>
      </w:r>
      <w:r w:rsidR="004735B4" w:rsidRPr="00003988">
        <w:rPr>
          <w:rFonts w:asciiTheme="majorBidi" w:hAnsiTheme="majorBidi" w:cstheme="majorBidi"/>
          <w:sz w:val="24"/>
          <w:szCs w:val="24"/>
          <w:rtl/>
        </w:rPr>
        <w:t>في تطوير أساليب التّعليم التّشاركي والتّفاعلي وتدريب المدرّبين، تقوم إنجاز بدور رئيس في تصميم البرامج وتنفيذها وذلك ضمن اتفاقيات استراتيجيّة مع القطاع العام والخاص وقطاع المجتمع المدني، بهدف تقليل</w:t>
      </w:r>
      <w:r w:rsidR="004735B4" w:rsidRPr="001C2712">
        <w:rPr>
          <w:rFonts w:asciiTheme="majorBidi" w:hAnsiTheme="majorBidi" w:cstheme="majorBidi"/>
          <w:sz w:val="24"/>
          <w:szCs w:val="24"/>
          <w:rtl/>
        </w:rPr>
        <w:t xml:space="preserve"> الفجوة في المهارات بين مخرجات النّظام التعليمي والمتطلبات المتغيّرة في سوق العمل</w:t>
      </w:r>
      <w:r w:rsidR="004735B4" w:rsidRPr="001C2712">
        <w:rPr>
          <w:rFonts w:asciiTheme="majorBidi" w:hAnsiTheme="majorBidi" w:cstheme="majorBidi"/>
          <w:sz w:val="24"/>
          <w:szCs w:val="24"/>
        </w:rPr>
        <w:t>.</w:t>
      </w:r>
    </w:p>
    <w:p w14:paraId="00A31B3A" w14:textId="77777777" w:rsidR="004735B4" w:rsidRPr="0016021B" w:rsidRDefault="004735B4" w:rsidP="004735B4">
      <w:pPr>
        <w:bidi/>
        <w:spacing w:after="0" w:line="240" w:lineRule="auto"/>
        <w:ind w:left="-2070"/>
        <w:jc w:val="both"/>
        <w:rPr>
          <w:rFonts w:asciiTheme="majorBidi" w:hAnsiTheme="majorBidi" w:cstheme="majorBidi"/>
          <w:sz w:val="24"/>
          <w:szCs w:val="24"/>
        </w:rPr>
      </w:pPr>
    </w:p>
    <w:p w14:paraId="0C584096" w14:textId="4599B55F" w:rsidR="004735B4" w:rsidRPr="0016021B" w:rsidRDefault="004735B4" w:rsidP="00397518">
      <w:pPr>
        <w:bidi/>
        <w:spacing w:after="0" w:line="240" w:lineRule="auto"/>
        <w:ind w:left="-2070"/>
        <w:jc w:val="both"/>
        <w:rPr>
          <w:rFonts w:asciiTheme="majorBidi" w:hAnsiTheme="majorBidi" w:cstheme="majorBidi"/>
          <w:sz w:val="24"/>
          <w:szCs w:val="24"/>
          <w:rtl/>
        </w:rPr>
      </w:pPr>
      <w:r w:rsidRPr="0016021B">
        <w:rPr>
          <w:rFonts w:asciiTheme="majorBidi" w:hAnsiTheme="majorBidi" w:cstheme="majorBidi"/>
          <w:sz w:val="24"/>
          <w:szCs w:val="24"/>
          <w:rtl/>
        </w:rPr>
        <w:t xml:space="preserve">تعمل إنجاز على تمكين الشّباب الأردني ومراعاة احتياجاتهم من خلال مجموعة واسعة من البرامج التي تُعنى </w:t>
      </w:r>
      <w:r w:rsidRPr="00945854">
        <w:rPr>
          <w:rFonts w:asciiTheme="majorBidi" w:hAnsiTheme="majorBidi" w:cstheme="majorBidi"/>
          <w:sz w:val="24"/>
          <w:szCs w:val="24"/>
          <w:rtl/>
        </w:rPr>
        <w:t>بصقل المهارات الحياتيّة</w:t>
      </w:r>
      <w:r w:rsidR="00870A75" w:rsidRPr="00945854">
        <w:rPr>
          <w:rFonts w:asciiTheme="majorBidi" w:hAnsiTheme="majorBidi" w:cstheme="majorBidi"/>
          <w:sz w:val="24"/>
          <w:szCs w:val="24"/>
          <w:rtl/>
        </w:rPr>
        <w:t>،</w:t>
      </w:r>
      <w:r w:rsidRPr="00945854">
        <w:rPr>
          <w:rFonts w:asciiTheme="majorBidi" w:hAnsiTheme="majorBidi" w:cstheme="majorBidi"/>
          <w:sz w:val="24"/>
          <w:szCs w:val="24"/>
          <w:rtl/>
        </w:rPr>
        <w:t xml:space="preserve"> وال</w:t>
      </w:r>
      <w:r w:rsidR="00397EE2" w:rsidRPr="00945854">
        <w:rPr>
          <w:rFonts w:asciiTheme="majorBidi" w:hAnsiTheme="majorBidi" w:cstheme="majorBidi"/>
          <w:sz w:val="24"/>
          <w:szCs w:val="24"/>
          <w:rtl/>
        </w:rPr>
        <w:t>ث</w:t>
      </w:r>
      <w:r w:rsidR="008712C5" w:rsidRPr="00945854">
        <w:rPr>
          <w:rFonts w:asciiTheme="majorBidi" w:hAnsiTheme="majorBidi" w:cstheme="majorBidi" w:hint="cs"/>
          <w:sz w:val="24"/>
          <w:szCs w:val="24"/>
          <w:rtl/>
        </w:rPr>
        <w:t>ّ</w:t>
      </w:r>
      <w:r w:rsidR="00397EE2" w:rsidRPr="00945854">
        <w:rPr>
          <w:rFonts w:asciiTheme="majorBidi" w:hAnsiTheme="majorBidi" w:cstheme="majorBidi"/>
          <w:sz w:val="24"/>
          <w:szCs w:val="24"/>
          <w:rtl/>
        </w:rPr>
        <w:t>قافة</w:t>
      </w:r>
      <w:r w:rsidRPr="00945854">
        <w:rPr>
          <w:rFonts w:asciiTheme="majorBidi" w:hAnsiTheme="majorBidi" w:cstheme="majorBidi"/>
          <w:sz w:val="24"/>
          <w:szCs w:val="24"/>
          <w:rtl/>
        </w:rPr>
        <w:t xml:space="preserve"> المالي</w:t>
      </w:r>
      <w:r w:rsidR="008712C5" w:rsidRPr="00945854">
        <w:rPr>
          <w:rFonts w:asciiTheme="majorBidi" w:hAnsiTheme="majorBidi" w:cstheme="majorBidi" w:hint="cs"/>
          <w:sz w:val="24"/>
          <w:szCs w:val="24"/>
          <w:rtl/>
        </w:rPr>
        <w:t>ّ</w:t>
      </w:r>
      <w:r w:rsidR="005D3D1A" w:rsidRPr="00945854">
        <w:rPr>
          <w:rFonts w:asciiTheme="majorBidi" w:hAnsiTheme="majorBidi" w:cstheme="majorBidi"/>
          <w:sz w:val="24"/>
          <w:szCs w:val="24"/>
          <w:rtl/>
        </w:rPr>
        <w:t>ة</w:t>
      </w:r>
      <w:r w:rsidR="00870A75" w:rsidRPr="00945854">
        <w:rPr>
          <w:rFonts w:asciiTheme="majorBidi" w:hAnsiTheme="majorBidi" w:cstheme="majorBidi"/>
          <w:sz w:val="24"/>
          <w:szCs w:val="24"/>
          <w:rtl/>
        </w:rPr>
        <w:t>،</w:t>
      </w:r>
      <w:r w:rsidRPr="00945854">
        <w:rPr>
          <w:rFonts w:asciiTheme="majorBidi" w:hAnsiTheme="majorBidi" w:cstheme="majorBidi"/>
          <w:sz w:val="24"/>
          <w:szCs w:val="24"/>
          <w:rtl/>
        </w:rPr>
        <w:t xml:space="preserve"> و</w:t>
      </w:r>
      <w:r w:rsidR="00586144" w:rsidRPr="00945854">
        <w:rPr>
          <w:rFonts w:asciiTheme="majorBidi" w:hAnsiTheme="majorBidi" w:cstheme="majorBidi"/>
          <w:sz w:val="24"/>
          <w:szCs w:val="24"/>
          <w:rtl/>
        </w:rPr>
        <w:t>مهارات إدارة الأعمال والرّيادة</w:t>
      </w:r>
      <w:r w:rsidR="00870A75" w:rsidRPr="00945854">
        <w:rPr>
          <w:rFonts w:asciiTheme="majorBidi" w:hAnsiTheme="majorBidi" w:cstheme="majorBidi"/>
          <w:sz w:val="24"/>
          <w:szCs w:val="24"/>
          <w:rtl/>
        </w:rPr>
        <w:t>،</w:t>
      </w:r>
      <w:r w:rsidRPr="00945854">
        <w:rPr>
          <w:rFonts w:asciiTheme="majorBidi" w:hAnsiTheme="majorBidi" w:cstheme="majorBidi"/>
          <w:sz w:val="24"/>
          <w:szCs w:val="24"/>
          <w:rtl/>
        </w:rPr>
        <w:t xml:space="preserve"> </w:t>
      </w:r>
      <w:r w:rsidR="00397518" w:rsidRPr="00945854">
        <w:rPr>
          <w:rFonts w:asciiTheme="majorBidi" w:hAnsiTheme="majorBidi" w:cstheme="majorBidi" w:hint="cs"/>
          <w:sz w:val="24"/>
          <w:szCs w:val="24"/>
          <w:rtl/>
        </w:rPr>
        <w:t>و</w:t>
      </w:r>
      <w:r w:rsidR="00397518" w:rsidRPr="00945854">
        <w:rPr>
          <w:rFonts w:ascii="Times New Roman" w:hAnsi="Times New Roman" w:cs="Times New Roman"/>
          <w:sz w:val="24"/>
          <w:szCs w:val="24"/>
          <w:rtl/>
        </w:rPr>
        <w:t xml:space="preserve">المهارات </w:t>
      </w:r>
      <w:r w:rsidR="00397518" w:rsidRPr="003D7230">
        <w:rPr>
          <w:rFonts w:ascii="Times New Roman" w:hAnsi="Times New Roman" w:cs="Times New Roman"/>
          <w:sz w:val="24"/>
          <w:szCs w:val="24"/>
          <w:rtl/>
        </w:rPr>
        <w:t>الر</w:t>
      </w:r>
      <w:r w:rsidR="00397518" w:rsidRPr="003D7230">
        <w:rPr>
          <w:rFonts w:ascii="Times New Roman" w:hAnsi="Times New Roman" w:cs="Times New Roman" w:hint="cs"/>
          <w:sz w:val="24"/>
          <w:szCs w:val="24"/>
          <w:rtl/>
        </w:rPr>
        <w:t>ّ</w:t>
      </w:r>
      <w:r w:rsidR="00397518" w:rsidRPr="003D7230">
        <w:rPr>
          <w:rFonts w:ascii="Times New Roman" w:hAnsi="Times New Roman" w:cs="Times New Roman"/>
          <w:sz w:val="24"/>
          <w:szCs w:val="24"/>
          <w:rtl/>
        </w:rPr>
        <w:t>قمي</w:t>
      </w:r>
      <w:r w:rsidR="00397518" w:rsidRPr="003D7230">
        <w:rPr>
          <w:rFonts w:ascii="Times New Roman" w:hAnsi="Times New Roman" w:cs="Times New Roman" w:hint="cs"/>
          <w:sz w:val="24"/>
          <w:szCs w:val="24"/>
          <w:rtl/>
        </w:rPr>
        <w:t>ّ</w:t>
      </w:r>
      <w:r w:rsidR="00397518" w:rsidRPr="003D7230">
        <w:rPr>
          <w:rFonts w:ascii="Times New Roman" w:hAnsi="Times New Roman" w:cs="Times New Roman"/>
          <w:sz w:val="24"/>
          <w:szCs w:val="24"/>
          <w:rtl/>
        </w:rPr>
        <w:t>ة</w:t>
      </w:r>
      <w:r w:rsidR="00397518" w:rsidRPr="003D7230">
        <w:rPr>
          <w:rFonts w:asciiTheme="majorBidi" w:hAnsiTheme="majorBidi" w:cstheme="majorBidi"/>
          <w:sz w:val="24"/>
          <w:szCs w:val="24"/>
          <w:rtl/>
        </w:rPr>
        <w:t xml:space="preserve">، </w:t>
      </w:r>
      <w:r w:rsidRPr="003D7230">
        <w:rPr>
          <w:rFonts w:asciiTheme="majorBidi" w:hAnsiTheme="majorBidi" w:cstheme="majorBidi"/>
          <w:sz w:val="24"/>
          <w:szCs w:val="24"/>
          <w:rtl/>
        </w:rPr>
        <w:t xml:space="preserve">والقيادة المجتمعيّة. وقد </w:t>
      </w:r>
      <w:r w:rsidRPr="0016021B">
        <w:rPr>
          <w:rFonts w:asciiTheme="majorBidi" w:hAnsiTheme="majorBidi" w:cstheme="majorBidi"/>
          <w:sz w:val="24"/>
          <w:szCs w:val="24"/>
          <w:rtl/>
        </w:rPr>
        <w:t>طوَّرت إنجاز على مرّ السنوات برامجها الخاصّة بالتّشاور مع الخبراء المحلّيّين والعالميين، وتعاونت مع منظمات تنمويّة دوليّة لتطوير البرامج الهادفة وعالية الأثر وتكييفها بما يتلاءم مع المتطلّبات المحليّة، كما واصلت إنجاز نجاحاتها في تحقيق نسب عالية من مشاركة الإناث في البرامج، حيث شكّلت الطالبات أكثر من (</w:t>
      </w:r>
      <w:r w:rsidR="00720B9C" w:rsidRPr="0016021B">
        <w:rPr>
          <w:rFonts w:asciiTheme="majorBidi" w:hAnsiTheme="majorBidi" w:cstheme="majorBidi"/>
          <w:sz w:val="24"/>
          <w:szCs w:val="24"/>
          <w:rtl/>
        </w:rPr>
        <w:t>٦٠</w:t>
      </w:r>
      <w:r w:rsidR="00F46E5E" w:rsidRPr="0016021B">
        <w:rPr>
          <w:rFonts w:asciiTheme="majorBidi" w:hAnsiTheme="majorBidi" w:cstheme="majorBidi"/>
          <w:sz w:val="24"/>
          <w:szCs w:val="24"/>
          <w:rtl/>
        </w:rPr>
        <w:t>٪</w:t>
      </w:r>
      <w:r w:rsidRPr="0016021B">
        <w:rPr>
          <w:rFonts w:asciiTheme="majorBidi" w:hAnsiTheme="majorBidi" w:cstheme="majorBidi"/>
          <w:sz w:val="24"/>
          <w:szCs w:val="24"/>
          <w:rtl/>
        </w:rPr>
        <w:t>) من المستفيدين على</w:t>
      </w:r>
      <w:r w:rsidR="00531A82" w:rsidRPr="0016021B">
        <w:rPr>
          <w:rFonts w:asciiTheme="majorBidi" w:hAnsiTheme="majorBidi" w:cstheme="majorBidi"/>
          <w:sz w:val="24"/>
          <w:szCs w:val="24"/>
          <w:rtl/>
        </w:rPr>
        <w:t xml:space="preserve"> نطاق المدارس والجامعات كل عام.</w:t>
      </w:r>
    </w:p>
    <w:p w14:paraId="30B27D08" w14:textId="77777777" w:rsidR="004735B4" w:rsidRPr="0016021B" w:rsidRDefault="004735B4" w:rsidP="004735B4">
      <w:pPr>
        <w:bidi/>
        <w:spacing w:after="0" w:line="240" w:lineRule="auto"/>
        <w:ind w:left="-2070"/>
        <w:jc w:val="both"/>
        <w:rPr>
          <w:rFonts w:asciiTheme="majorBidi" w:hAnsiTheme="majorBidi" w:cstheme="majorBidi"/>
          <w:sz w:val="24"/>
          <w:szCs w:val="24"/>
          <w:rtl/>
        </w:rPr>
      </w:pPr>
    </w:p>
    <w:p w14:paraId="48275CC4" w14:textId="71F953D4" w:rsidR="004735B4" w:rsidRPr="0016021B" w:rsidRDefault="004735B4" w:rsidP="00762441">
      <w:pPr>
        <w:bidi/>
        <w:spacing w:after="0" w:line="240" w:lineRule="auto"/>
        <w:ind w:left="-2070"/>
        <w:jc w:val="both"/>
        <w:rPr>
          <w:rFonts w:asciiTheme="majorBidi" w:hAnsiTheme="majorBidi" w:cstheme="majorBidi"/>
          <w:sz w:val="24"/>
          <w:szCs w:val="24"/>
        </w:rPr>
      </w:pPr>
      <w:r w:rsidRPr="0016021B">
        <w:rPr>
          <w:rFonts w:asciiTheme="majorBidi" w:hAnsiTheme="majorBidi" w:cstheme="majorBidi"/>
          <w:sz w:val="24"/>
          <w:szCs w:val="24"/>
          <w:rtl/>
        </w:rPr>
        <w:t>أُبرمت إنجاز على مدى السّنوات الماضية اتفاقيّات تعاون مع الوزارات الخدميّة الرئيسة، بما فيها وزارة التّربية والتّعليم، ووزارة التّخطيط والتّعاون الدّولي، ووزارة التّنمية الاجتماعية، إضافة إلى مجموعة من المؤسّسات الوطنيّة كصندوق الملك عبد الله الثّاني للتّنمية ومؤسّسة التّدريب المهنيّ، علاوةً على تميّز إنجاز في شبكتها المتينة مع شركائها في القطاع الخاص، ممن أتاحوا لها رؤيةً بالغة الأهمية من منظور أصحاب العمل، الذين شاركوا في تصميم برامج إنجاز على النّحو الذي يلبي متطلبات سوق العمل.</w:t>
      </w:r>
      <w:r w:rsidR="004C6BB2" w:rsidRPr="0016021B">
        <w:rPr>
          <w:rFonts w:asciiTheme="majorBidi" w:hAnsiTheme="majorBidi" w:cstheme="majorBidi"/>
          <w:sz w:val="24"/>
          <w:szCs w:val="24"/>
        </w:rPr>
        <w:t xml:space="preserve"> </w:t>
      </w:r>
      <w:r w:rsidR="004C6BB2" w:rsidRPr="0016021B">
        <w:rPr>
          <w:rFonts w:asciiTheme="majorBidi" w:hAnsiTheme="majorBidi" w:cstheme="majorBidi"/>
          <w:sz w:val="24"/>
          <w:szCs w:val="24"/>
          <w:rtl/>
        </w:rPr>
        <w:t xml:space="preserve">كما أبرمت إنجاز شراكة إستراتيجية مع البنك المركزي الأردني ووزارة التّربية والتّعليم لتعميم برنامج </w:t>
      </w:r>
      <w:r w:rsidR="004C6BB2" w:rsidRPr="0016021B">
        <w:rPr>
          <w:rFonts w:asciiTheme="majorBidi" w:hAnsiTheme="majorBidi" w:cstheme="majorBidi"/>
          <w:sz w:val="24"/>
          <w:szCs w:val="24"/>
          <w:rtl/>
          <w:lang w:bidi="ar-JO"/>
        </w:rPr>
        <w:t xml:space="preserve">الثقافة المالية </w:t>
      </w:r>
      <w:r w:rsidR="004C6BB2" w:rsidRPr="0016021B">
        <w:rPr>
          <w:rFonts w:asciiTheme="majorBidi" w:hAnsiTheme="majorBidi" w:cstheme="majorBidi"/>
          <w:sz w:val="24"/>
          <w:szCs w:val="24"/>
          <w:rtl/>
        </w:rPr>
        <w:t>(</w:t>
      </w:r>
      <w:r w:rsidR="004C6BB2" w:rsidRPr="0016021B">
        <w:rPr>
          <w:rFonts w:asciiTheme="majorBidi" w:hAnsiTheme="majorBidi" w:cstheme="majorBidi"/>
          <w:sz w:val="24"/>
          <w:szCs w:val="24"/>
        </w:rPr>
        <w:t>FEP</w:t>
      </w:r>
      <w:r w:rsidR="004C6BB2" w:rsidRPr="0016021B">
        <w:rPr>
          <w:rFonts w:asciiTheme="majorBidi" w:hAnsiTheme="majorBidi" w:cstheme="majorBidi"/>
          <w:sz w:val="24"/>
          <w:szCs w:val="24"/>
          <w:rtl/>
        </w:rPr>
        <w:t xml:space="preserve">) في </w:t>
      </w:r>
      <w:r w:rsidR="00762441" w:rsidRPr="0016021B">
        <w:rPr>
          <w:rFonts w:asciiTheme="majorBidi" w:hAnsiTheme="majorBidi" w:cstheme="majorBidi"/>
          <w:sz w:val="24"/>
          <w:szCs w:val="24"/>
          <w:rtl/>
        </w:rPr>
        <w:t>كافة مدارس المملكة</w:t>
      </w:r>
      <w:r w:rsidR="004C6BB2" w:rsidRPr="0016021B">
        <w:rPr>
          <w:rFonts w:asciiTheme="majorBidi" w:hAnsiTheme="majorBidi" w:cstheme="majorBidi"/>
          <w:sz w:val="24"/>
          <w:szCs w:val="24"/>
          <w:rtl/>
        </w:rPr>
        <w:t>.</w:t>
      </w:r>
    </w:p>
    <w:p w14:paraId="04EC1656" w14:textId="77777777" w:rsidR="00C1759F" w:rsidRPr="0016021B" w:rsidRDefault="00C1759F" w:rsidP="00C1759F">
      <w:pPr>
        <w:bidi/>
        <w:spacing w:after="0" w:line="240" w:lineRule="auto"/>
        <w:ind w:left="-2070"/>
        <w:jc w:val="both"/>
        <w:rPr>
          <w:rFonts w:asciiTheme="majorBidi" w:hAnsiTheme="majorBidi" w:cstheme="majorBidi"/>
          <w:sz w:val="24"/>
          <w:szCs w:val="24"/>
          <w:rtl/>
        </w:rPr>
      </w:pPr>
    </w:p>
    <w:p w14:paraId="291E9862" w14:textId="3AAA46A0" w:rsidR="004735B4" w:rsidRPr="0016021B" w:rsidRDefault="004735B4" w:rsidP="005A4A0A">
      <w:pPr>
        <w:bidi/>
        <w:spacing w:after="0" w:line="240" w:lineRule="auto"/>
        <w:ind w:left="-2070"/>
        <w:jc w:val="both"/>
        <w:rPr>
          <w:rFonts w:asciiTheme="majorBidi" w:hAnsiTheme="majorBidi" w:cstheme="majorBidi"/>
          <w:sz w:val="24"/>
          <w:szCs w:val="24"/>
          <w:rtl/>
          <w:lang w:bidi="fa-IR"/>
        </w:rPr>
      </w:pPr>
      <w:r w:rsidRPr="0016021B">
        <w:rPr>
          <w:rFonts w:asciiTheme="majorBidi" w:hAnsiTheme="majorBidi" w:cstheme="majorBidi"/>
          <w:sz w:val="24"/>
          <w:szCs w:val="24"/>
          <w:rtl/>
        </w:rPr>
        <w:t xml:space="preserve">تسمح القدرة التّشغيليّة الواسعة لمؤسّسة إنجاز اليوم </w:t>
      </w:r>
      <w:r w:rsidRPr="0016021B">
        <w:rPr>
          <w:rFonts w:asciiTheme="majorBidi" w:hAnsiTheme="majorBidi" w:cstheme="majorBidi"/>
          <w:sz w:val="24"/>
          <w:szCs w:val="24"/>
          <w:rtl/>
          <w:lang w:bidi="fa-IR"/>
        </w:rPr>
        <w:t xml:space="preserve">بالوصول إلى أكثر من </w:t>
      </w:r>
      <w:r w:rsidR="006E6B1A">
        <w:rPr>
          <w:rFonts w:asciiTheme="majorBidi" w:hAnsiTheme="majorBidi" w:cstheme="majorBidi"/>
          <w:sz w:val="23"/>
          <w:szCs w:val="23"/>
          <w:rtl/>
        </w:rPr>
        <w:t>٨</w:t>
      </w:r>
      <w:r w:rsidR="00691CBA">
        <w:rPr>
          <w:rFonts w:asciiTheme="majorBidi" w:hAnsiTheme="majorBidi" w:cstheme="majorBidi"/>
          <w:sz w:val="23"/>
          <w:szCs w:val="23"/>
          <w:rtl/>
        </w:rPr>
        <w:t>٥</w:t>
      </w:r>
      <w:r w:rsidR="006E6B1A">
        <w:rPr>
          <w:rFonts w:asciiTheme="majorBidi" w:hAnsiTheme="majorBidi" w:cstheme="majorBidi"/>
          <w:sz w:val="23"/>
          <w:szCs w:val="23"/>
          <w:rtl/>
        </w:rPr>
        <w:t>٠</w:t>
      </w:r>
      <w:r w:rsidR="006E6B1A" w:rsidRPr="001D62D3">
        <w:rPr>
          <w:rFonts w:asciiTheme="majorBidi" w:hAnsiTheme="majorBidi" w:cstheme="majorBidi"/>
          <w:sz w:val="23"/>
          <w:szCs w:val="23"/>
          <w:rtl/>
        </w:rPr>
        <w:t>,</w:t>
      </w:r>
      <w:r w:rsidR="006E6B1A">
        <w:rPr>
          <w:rFonts w:asciiTheme="majorBidi" w:hAnsiTheme="majorBidi" w:cstheme="majorBidi"/>
          <w:sz w:val="23"/>
          <w:szCs w:val="23"/>
          <w:rtl/>
        </w:rPr>
        <w:t>٠٠٠</w:t>
      </w:r>
      <w:r w:rsidRPr="0016021B">
        <w:rPr>
          <w:rFonts w:asciiTheme="majorBidi" w:hAnsiTheme="majorBidi" w:cstheme="majorBidi"/>
          <w:sz w:val="24"/>
          <w:szCs w:val="24"/>
          <w:rtl/>
          <w:lang w:bidi="fa-IR"/>
        </w:rPr>
        <w:t xml:space="preserve"> مستفيد سنوياً، بفضل برامج المؤسّسة المتعدّدة لبناء قدرات الشّباب التي استطاعت </w:t>
      </w:r>
      <w:r w:rsidRPr="007E0042">
        <w:rPr>
          <w:rFonts w:asciiTheme="majorBidi" w:hAnsiTheme="majorBidi" w:cstheme="majorBidi"/>
          <w:sz w:val="24"/>
          <w:szCs w:val="24"/>
          <w:rtl/>
          <w:lang w:bidi="fa-IR"/>
        </w:rPr>
        <w:t xml:space="preserve">الوصول </w:t>
      </w:r>
      <w:r w:rsidR="00536586" w:rsidRPr="007E0042">
        <w:rPr>
          <w:rFonts w:asciiTheme="majorBidi" w:hAnsiTheme="majorBidi" w:cstheme="majorBidi" w:hint="cs"/>
          <w:sz w:val="24"/>
          <w:szCs w:val="24"/>
          <w:rtl/>
          <w:lang w:bidi="fa-IR"/>
        </w:rPr>
        <w:t xml:space="preserve">إلى </w:t>
      </w:r>
      <w:r w:rsidR="00385957" w:rsidRPr="0016021B">
        <w:rPr>
          <w:rFonts w:asciiTheme="majorBidi" w:hAnsiTheme="majorBidi" w:cstheme="majorBidi"/>
          <w:sz w:val="24"/>
          <w:szCs w:val="24"/>
          <w:rtl/>
          <w:lang w:bidi="fa-IR"/>
        </w:rPr>
        <w:t xml:space="preserve">أكثر من </w:t>
      </w:r>
      <w:r w:rsidR="00385957">
        <w:rPr>
          <w:rFonts w:asciiTheme="majorBidi" w:hAnsiTheme="majorBidi" w:cstheme="majorBidi"/>
          <w:sz w:val="24"/>
          <w:szCs w:val="24"/>
          <w:rtl/>
          <w:lang w:bidi="fa-IR"/>
        </w:rPr>
        <w:t>٥</w:t>
      </w:r>
      <w:r w:rsidR="00385957">
        <w:rPr>
          <w:rFonts w:asciiTheme="majorBidi" w:hAnsiTheme="majorBidi" w:cstheme="majorBidi" w:hint="cs"/>
          <w:sz w:val="24"/>
          <w:szCs w:val="24"/>
          <w:rtl/>
          <w:lang w:bidi="ar-JO"/>
        </w:rPr>
        <w:t xml:space="preserve"> مليون</w:t>
      </w:r>
      <w:r w:rsidRPr="007E0042">
        <w:rPr>
          <w:rFonts w:asciiTheme="majorBidi" w:hAnsiTheme="majorBidi" w:cstheme="majorBidi"/>
          <w:sz w:val="24"/>
          <w:szCs w:val="24"/>
          <w:rtl/>
          <w:lang w:bidi="fa-IR"/>
        </w:rPr>
        <w:t xml:space="preserve"> مستفيد منذ انطلاقتها. وتُنفّذ إنجاز برامجها في كافة محافظات المملكة، من خلال عملها </w:t>
      </w:r>
      <w:r w:rsidR="006C309C" w:rsidRPr="007E0042">
        <w:rPr>
          <w:rFonts w:asciiTheme="majorBidi" w:hAnsiTheme="majorBidi" w:cstheme="majorBidi"/>
          <w:sz w:val="24"/>
          <w:szCs w:val="24"/>
          <w:rtl/>
          <w:lang w:bidi="fa-IR"/>
        </w:rPr>
        <w:t xml:space="preserve">في كافة </w:t>
      </w:r>
      <w:r w:rsidR="00211D9F" w:rsidRPr="007E0042">
        <w:rPr>
          <w:rFonts w:asciiTheme="majorBidi" w:hAnsiTheme="majorBidi" w:cstheme="majorBidi"/>
          <w:sz w:val="24"/>
          <w:szCs w:val="24"/>
          <w:rtl/>
          <w:lang w:bidi="fa-IR"/>
        </w:rPr>
        <w:t>ال</w:t>
      </w:r>
      <w:r w:rsidR="006C309C" w:rsidRPr="007E0042">
        <w:rPr>
          <w:rFonts w:asciiTheme="majorBidi" w:hAnsiTheme="majorBidi" w:cstheme="majorBidi"/>
          <w:sz w:val="24"/>
          <w:szCs w:val="24"/>
          <w:rtl/>
          <w:lang w:bidi="fa-IR"/>
        </w:rPr>
        <w:t>مدارس من الصف السابع وحتى الثاني عشر</w:t>
      </w:r>
      <w:r w:rsidR="00C25B0C" w:rsidRPr="007E0042">
        <w:rPr>
          <w:rFonts w:asciiTheme="majorBidi" w:hAnsiTheme="majorBidi" w:cstheme="majorBidi"/>
          <w:sz w:val="24"/>
          <w:szCs w:val="24"/>
          <w:rtl/>
          <w:lang w:bidi="fa-IR"/>
        </w:rPr>
        <w:t xml:space="preserve"> </w:t>
      </w:r>
      <w:r w:rsidRPr="007E0042">
        <w:rPr>
          <w:rFonts w:asciiTheme="majorBidi" w:hAnsiTheme="majorBidi" w:cstheme="majorBidi"/>
          <w:sz w:val="24"/>
          <w:szCs w:val="24"/>
          <w:rtl/>
          <w:lang w:bidi="fa-IR"/>
        </w:rPr>
        <w:t>و</w:t>
      </w:r>
      <w:r w:rsidR="00CE113E" w:rsidRPr="007E0042">
        <w:rPr>
          <w:rFonts w:asciiTheme="majorBidi" w:hAnsiTheme="majorBidi" w:cstheme="majorBidi"/>
          <w:sz w:val="24"/>
          <w:szCs w:val="24"/>
          <w:rtl/>
          <w:lang w:bidi="fa-IR"/>
        </w:rPr>
        <w:t>٤</w:t>
      </w:r>
      <w:r w:rsidR="005A4A0A" w:rsidRPr="007E0042">
        <w:rPr>
          <w:rFonts w:asciiTheme="majorBidi" w:hAnsiTheme="majorBidi" w:cstheme="majorBidi"/>
          <w:sz w:val="24"/>
          <w:szCs w:val="24"/>
          <w:rtl/>
          <w:lang w:bidi="fa-IR"/>
        </w:rPr>
        <w:t>٦</w:t>
      </w:r>
      <w:r w:rsidR="00071B76" w:rsidRPr="007E0042">
        <w:rPr>
          <w:rFonts w:asciiTheme="majorBidi" w:hAnsiTheme="majorBidi" w:cstheme="majorBidi"/>
          <w:sz w:val="24"/>
          <w:szCs w:val="24"/>
          <w:rtl/>
        </w:rPr>
        <w:t xml:space="preserve"> </w:t>
      </w:r>
      <w:r w:rsidRPr="007E0042">
        <w:rPr>
          <w:rFonts w:asciiTheme="majorBidi" w:hAnsiTheme="majorBidi" w:cstheme="majorBidi"/>
          <w:sz w:val="24"/>
          <w:szCs w:val="24"/>
          <w:rtl/>
        </w:rPr>
        <w:t>جامع</w:t>
      </w:r>
      <w:r w:rsidR="00071B76" w:rsidRPr="007E0042">
        <w:rPr>
          <w:rFonts w:asciiTheme="majorBidi" w:hAnsiTheme="majorBidi" w:cstheme="majorBidi"/>
          <w:sz w:val="24"/>
          <w:szCs w:val="24"/>
          <w:rtl/>
        </w:rPr>
        <w:t>ة</w:t>
      </w:r>
      <w:r w:rsidRPr="007E0042">
        <w:rPr>
          <w:rFonts w:asciiTheme="majorBidi" w:hAnsiTheme="majorBidi" w:cstheme="majorBidi"/>
          <w:sz w:val="24"/>
          <w:szCs w:val="24"/>
          <w:rtl/>
        </w:rPr>
        <w:t xml:space="preserve"> و</w:t>
      </w:r>
      <w:r w:rsidR="00BF0D6E" w:rsidRPr="007E0042">
        <w:rPr>
          <w:rFonts w:asciiTheme="majorBidi" w:hAnsiTheme="majorBidi" w:cstheme="majorBidi"/>
          <w:sz w:val="24"/>
          <w:szCs w:val="24"/>
          <w:rtl/>
        </w:rPr>
        <w:t>ك</w:t>
      </w:r>
      <w:r w:rsidR="0046637A" w:rsidRPr="007E0042">
        <w:rPr>
          <w:rFonts w:asciiTheme="majorBidi" w:hAnsiTheme="majorBidi" w:cstheme="majorBidi"/>
          <w:sz w:val="24"/>
          <w:szCs w:val="24"/>
          <w:rtl/>
        </w:rPr>
        <w:t>ُ</w:t>
      </w:r>
      <w:r w:rsidR="00BF0D6E" w:rsidRPr="007E0042">
        <w:rPr>
          <w:rFonts w:asciiTheme="majorBidi" w:hAnsiTheme="majorBidi" w:cstheme="majorBidi"/>
          <w:sz w:val="24"/>
          <w:szCs w:val="24"/>
          <w:rtl/>
        </w:rPr>
        <w:t>ليّة</w:t>
      </w:r>
      <w:r w:rsidR="00B65058" w:rsidRPr="007E0042">
        <w:rPr>
          <w:rFonts w:asciiTheme="majorBidi" w:hAnsiTheme="majorBidi" w:cstheme="majorBidi"/>
          <w:sz w:val="24"/>
          <w:szCs w:val="24"/>
          <w:rtl/>
        </w:rPr>
        <w:t>،</w:t>
      </w:r>
      <w:r w:rsidR="00BF0D6E" w:rsidRPr="007E0042">
        <w:rPr>
          <w:rFonts w:asciiTheme="majorBidi" w:hAnsiTheme="majorBidi" w:cstheme="majorBidi"/>
          <w:sz w:val="24"/>
          <w:szCs w:val="24"/>
          <w:rtl/>
        </w:rPr>
        <w:t xml:space="preserve"> و</w:t>
      </w:r>
      <w:r w:rsidR="00220D8D" w:rsidRPr="007E0042">
        <w:rPr>
          <w:rFonts w:asciiTheme="majorBidi" w:hAnsiTheme="majorBidi" w:cstheme="majorBidi"/>
          <w:sz w:val="24"/>
          <w:szCs w:val="24"/>
          <w:rtl/>
        </w:rPr>
        <w:t xml:space="preserve">مجموعة </w:t>
      </w:r>
      <w:r w:rsidR="00220D8D" w:rsidRPr="0016021B">
        <w:rPr>
          <w:rFonts w:asciiTheme="majorBidi" w:hAnsiTheme="majorBidi" w:cstheme="majorBidi"/>
          <w:sz w:val="24"/>
          <w:szCs w:val="24"/>
          <w:rtl/>
        </w:rPr>
        <w:t xml:space="preserve">من </w:t>
      </w:r>
      <w:r w:rsidRPr="0016021B">
        <w:rPr>
          <w:rFonts w:asciiTheme="majorBidi" w:hAnsiTheme="majorBidi" w:cstheme="majorBidi"/>
          <w:sz w:val="24"/>
          <w:szCs w:val="24"/>
          <w:rtl/>
        </w:rPr>
        <w:t>المؤسّسات الاجتماعية، بما فيها مراكز التّدريب المهنيّ، ومراكز الشّباب ذوي الإعاقة، والمراكز الشّبابية، ومراكز المجتمع المدنيّ. </w:t>
      </w:r>
      <w:r w:rsidR="008F7CCF" w:rsidRPr="0016021B">
        <w:rPr>
          <w:rFonts w:asciiTheme="majorBidi" w:hAnsiTheme="majorBidi" w:cstheme="majorBidi"/>
          <w:sz w:val="24"/>
          <w:szCs w:val="24"/>
          <w:rtl/>
        </w:rPr>
        <w:t>وتنفّذ المؤسسة مختلف برامجها بالشراكة مع القطاعين الخاص والعام وقطاع المجتمع المدني</w:t>
      </w:r>
      <w:r w:rsidR="00F84F1A" w:rsidRPr="0016021B">
        <w:rPr>
          <w:rFonts w:asciiTheme="majorBidi" w:hAnsiTheme="majorBidi" w:cstheme="majorBidi"/>
          <w:sz w:val="24"/>
          <w:szCs w:val="24"/>
          <w:rtl/>
        </w:rPr>
        <w:t>ّ</w:t>
      </w:r>
      <w:r w:rsidR="008F7CCF" w:rsidRPr="0016021B">
        <w:rPr>
          <w:rFonts w:asciiTheme="majorBidi" w:hAnsiTheme="majorBidi" w:cstheme="majorBidi"/>
          <w:sz w:val="24"/>
          <w:szCs w:val="24"/>
          <w:rtl/>
        </w:rPr>
        <w:t xml:space="preserve"> ومن </w:t>
      </w:r>
      <w:r w:rsidR="008F7CCF" w:rsidRPr="0016021B">
        <w:rPr>
          <w:rFonts w:asciiTheme="majorBidi" w:hAnsiTheme="majorBidi" w:cstheme="majorBidi"/>
          <w:sz w:val="24"/>
          <w:szCs w:val="24"/>
          <w:rtl/>
          <w:lang w:bidi="fa-IR"/>
        </w:rPr>
        <w:t>خلال أكثر من</w:t>
      </w:r>
      <w:r w:rsidR="005F3844" w:rsidRPr="0016021B">
        <w:rPr>
          <w:rFonts w:asciiTheme="majorBidi" w:hAnsiTheme="majorBidi" w:cstheme="majorBidi"/>
          <w:sz w:val="24"/>
          <w:szCs w:val="24"/>
          <w:rtl/>
          <w:lang w:bidi="fa-IR"/>
        </w:rPr>
        <w:t xml:space="preserve"> </w:t>
      </w:r>
      <w:r w:rsidR="00A02E63" w:rsidRPr="0016021B">
        <w:rPr>
          <w:rFonts w:asciiTheme="majorBidi" w:hAnsiTheme="majorBidi" w:cstheme="majorBidi"/>
          <w:sz w:val="24"/>
          <w:szCs w:val="24"/>
          <w:rtl/>
          <w:lang w:bidi="fa-IR"/>
        </w:rPr>
        <w:t>۲</w:t>
      </w:r>
      <w:r w:rsidR="001F24BB" w:rsidRPr="0016021B">
        <w:rPr>
          <w:rFonts w:asciiTheme="majorBidi" w:hAnsiTheme="majorBidi" w:cstheme="majorBidi"/>
          <w:sz w:val="24"/>
          <w:szCs w:val="24"/>
          <w:rtl/>
          <w:lang w:bidi="fa-IR"/>
        </w:rPr>
        <w:t>,</w:t>
      </w:r>
      <w:r w:rsidR="00A02E63" w:rsidRPr="0016021B">
        <w:rPr>
          <w:rFonts w:asciiTheme="majorBidi" w:hAnsiTheme="majorBidi" w:cstheme="majorBidi"/>
          <w:sz w:val="24"/>
          <w:szCs w:val="24"/>
          <w:rtl/>
          <w:lang w:bidi="fa-IR"/>
        </w:rPr>
        <w:t>۰۰۰</w:t>
      </w:r>
      <w:r w:rsidR="008F7CCF" w:rsidRPr="0016021B">
        <w:rPr>
          <w:rFonts w:asciiTheme="majorBidi" w:hAnsiTheme="majorBidi" w:cstheme="majorBidi"/>
          <w:sz w:val="24"/>
          <w:szCs w:val="24"/>
          <w:rtl/>
          <w:lang w:bidi="fa-IR"/>
        </w:rPr>
        <w:t xml:space="preserve"> متطوع سنوياً من</w:t>
      </w:r>
      <w:r w:rsidR="008F7CCF" w:rsidRPr="0016021B">
        <w:rPr>
          <w:rFonts w:asciiTheme="majorBidi" w:hAnsiTheme="majorBidi" w:cstheme="majorBidi"/>
          <w:sz w:val="24"/>
          <w:szCs w:val="24"/>
          <w:rtl/>
        </w:rPr>
        <w:t xml:space="preserve"> ذوي الكفاءة والخبرة. </w:t>
      </w:r>
      <w:r w:rsidRPr="0016021B">
        <w:rPr>
          <w:rFonts w:asciiTheme="majorBidi" w:hAnsiTheme="majorBidi" w:cstheme="majorBidi"/>
          <w:sz w:val="24"/>
          <w:szCs w:val="24"/>
          <w:rtl/>
        </w:rPr>
        <w:t xml:space="preserve">تتّخذ إنجاز، بالإضافة إلى مقرّها الرئيسيّ في عمّان، مكاتب ميدانيّة في إربد، والزّرقاء، والكرك، والعقبة، </w:t>
      </w:r>
      <w:r w:rsidRPr="0016021B">
        <w:rPr>
          <w:rFonts w:asciiTheme="majorBidi" w:hAnsiTheme="majorBidi" w:cstheme="majorBidi"/>
          <w:sz w:val="24"/>
          <w:szCs w:val="24"/>
          <w:rtl/>
          <w:lang w:bidi="fa-IR"/>
        </w:rPr>
        <w:t>ومعان، والطفيلة، بهدف الوصول إلى الشّباب في مختلف محافظات المملكة.</w:t>
      </w:r>
    </w:p>
    <w:p w14:paraId="15C89E87" w14:textId="77777777" w:rsidR="004735B4" w:rsidRPr="0016021B" w:rsidRDefault="004735B4" w:rsidP="004735B4">
      <w:pPr>
        <w:bidi/>
        <w:spacing w:after="0" w:line="240" w:lineRule="auto"/>
        <w:ind w:left="-2070"/>
        <w:jc w:val="both"/>
        <w:rPr>
          <w:rFonts w:asciiTheme="majorBidi" w:hAnsiTheme="majorBidi" w:cstheme="majorBidi"/>
          <w:sz w:val="24"/>
          <w:szCs w:val="24"/>
          <w:rtl/>
        </w:rPr>
      </w:pPr>
    </w:p>
    <w:p w14:paraId="55724C51" w14:textId="2CD3D0BF" w:rsidR="004735B4" w:rsidRPr="0016021B" w:rsidRDefault="004735B4" w:rsidP="00AA7E38">
      <w:pPr>
        <w:bidi/>
        <w:spacing w:after="0" w:line="240" w:lineRule="auto"/>
        <w:ind w:left="-2070"/>
        <w:jc w:val="both"/>
        <w:rPr>
          <w:rFonts w:asciiTheme="majorBidi" w:hAnsiTheme="majorBidi" w:cstheme="majorBidi"/>
          <w:sz w:val="24"/>
          <w:szCs w:val="24"/>
        </w:rPr>
      </w:pPr>
      <w:r w:rsidRPr="0016021B">
        <w:rPr>
          <w:rFonts w:asciiTheme="majorBidi" w:hAnsiTheme="majorBidi" w:cstheme="majorBidi"/>
          <w:sz w:val="24"/>
          <w:szCs w:val="24"/>
          <w:rtl/>
        </w:rPr>
        <w:t>في عام ۲۰۱۸ أ</w:t>
      </w:r>
      <w:r w:rsidR="00BF79BB" w:rsidRPr="0016021B">
        <w:rPr>
          <w:rFonts w:asciiTheme="majorBidi" w:hAnsiTheme="majorBidi" w:cstheme="majorBidi"/>
          <w:sz w:val="24"/>
          <w:szCs w:val="24"/>
          <w:rtl/>
        </w:rPr>
        <w:t>سّست</w:t>
      </w:r>
      <w:r w:rsidRPr="0016021B">
        <w:rPr>
          <w:rFonts w:asciiTheme="majorBidi" w:hAnsiTheme="majorBidi" w:cstheme="majorBidi"/>
          <w:sz w:val="24"/>
          <w:szCs w:val="24"/>
          <w:rtl/>
        </w:rPr>
        <w:t xml:space="preserve"> إنجاز</w:t>
      </w:r>
      <w:r w:rsidR="00B326C4" w:rsidRPr="0016021B">
        <w:rPr>
          <w:rFonts w:asciiTheme="majorBidi" w:hAnsiTheme="majorBidi" w:cstheme="majorBidi"/>
          <w:sz w:val="24"/>
          <w:szCs w:val="24"/>
          <w:rtl/>
        </w:rPr>
        <w:t xml:space="preserve"> </w:t>
      </w:r>
      <w:r w:rsidRPr="0016021B">
        <w:rPr>
          <w:rFonts w:asciiTheme="majorBidi" w:hAnsiTheme="majorBidi" w:cstheme="majorBidi"/>
          <w:sz w:val="24"/>
          <w:szCs w:val="24"/>
          <w:rtl/>
        </w:rPr>
        <w:t xml:space="preserve">حاضنة </w:t>
      </w:r>
      <w:r w:rsidR="001E7320" w:rsidRPr="0016021B">
        <w:rPr>
          <w:rFonts w:asciiTheme="majorBidi" w:hAnsiTheme="majorBidi" w:cstheme="majorBidi"/>
          <w:sz w:val="24"/>
          <w:szCs w:val="24"/>
          <w:rtl/>
        </w:rPr>
        <w:t>الأ</w:t>
      </w:r>
      <w:r w:rsidRPr="0016021B">
        <w:rPr>
          <w:rFonts w:asciiTheme="majorBidi" w:hAnsiTheme="majorBidi" w:cstheme="majorBidi"/>
          <w:sz w:val="24"/>
          <w:szCs w:val="24"/>
          <w:rtl/>
        </w:rPr>
        <w:t xml:space="preserve">عمال </w:t>
      </w:r>
      <w:r w:rsidRPr="0016021B">
        <w:rPr>
          <w:rFonts w:asciiTheme="majorBidi" w:hAnsiTheme="majorBidi" w:cstheme="majorBidi"/>
          <w:sz w:val="24"/>
          <w:szCs w:val="24"/>
        </w:rPr>
        <w:t>mySTARTUP</w:t>
      </w:r>
      <w:r w:rsidRPr="0016021B">
        <w:rPr>
          <w:rFonts w:asciiTheme="majorBidi" w:hAnsiTheme="majorBidi" w:cstheme="majorBidi"/>
          <w:sz w:val="24"/>
          <w:szCs w:val="24"/>
          <w:rtl/>
        </w:rPr>
        <w:t xml:space="preserve"> لتكون جزءًا من منظومة ريادة الأعمال في الأردن، ولتلبي احتياجات الرّياديّين لتأسيس وتطوير شركاتهم الرّياديّة النّاشئة. تعتبر حاضنة أعمال مؤسّسة إنجاز </w:t>
      </w:r>
      <w:r w:rsidRPr="0016021B">
        <w:rPr>
          <w:rFonts w:asciiTheme="majorBidi" w:hAnsiTheme="majorBidi" w:cstheme="majorBidi"/>
          <w:sz w:val="24"/>
          <w:szCs w:val="24"/>
        </w:rPr>
        <w:t>mySTARTUP</w:t>
      </w:r>
      <w:r w:rsidRPr="0016021B">
        <w:rPr>
          <w:rFonts w:asciiTheme="majorBidi" w:hAnsiTheme="majorBidi" w:cstheme="majorBidi"/>
          <w:sz w:val="24"/>
          <w:szCs w:val="24"/>
          <w:rtl/>
        </w:rPr>
        <w:t xml:space="preserve"> من أهمّ المشاريع التي تعمل عليها المؤسّسة؛ لإيمانها بقدرة الشّباب الأردنيّ على الابتكار والإبداع والخروج بأفكار ومشاريع رياديّة قابلة للتّطبيق وقادرة على تقديم خدمات ومنتجات متطوّرة يحتاجها السّوق، حيث تبلغ الطّاقة الاستيعابيّة للحاضنة في العام ۱۰۰ شركة ناشئة، وقد حرصت مؤسّسة إنجاز أثناء تأسيس الحاضنة على الاطّلاع على مجموعة من التّجارب النّاجحة لحاضنات الأعمال في أكثر دول العالم تقدُّماً في هذا المجال للاستفادة من تلك التّجارب ونقل الخبرات والبرامج العالمية، وتعمل الحاضنة مع الرّياديّين الشّباب والشّابات من مختلف مناطقهم لتوفّر لهم احتياجاتهم الأساسيّة لكي يضعوا أنفسهم على المسار الصّحيح في رحلتهم بعالم الرّيادة والابتكار.</w:t>
      </w:r>
      <w:r w:rsidR="00AA7E38" w:rsidRPr="0016021B">
        <w:rPr>
          <w:rFonts w:asciiTheme="majorBidi" w:hAnsiTheme="majorBidi" w:cstheme="majorBidi"/>
          <w:sz w:val="24"/>
          <w:szCs w:val="24"/>
          <w:rtl/>
        </w:rPr>
        <w:t xml:space="preserve"> </w:t>
      </w:r>
      <w:r w:rsidRPr="0016021B">
        <w:rPr>
          <w:rFonts w:asciiTheme="majorBidi" w:hAnsiTheme="majorBidi" w:cstheme="majorBidi"/>
          <w:sz w:val="24"/>
          <w:szCs w:val="24"/>
          <w:rtl/>
        </w:rPr>
        <w:t xml:space="preserve">تتمثّل مهمّة حاضنة </w:t>
      </w:r>
      <w:r w:rsidR="00164689" w:rsidRPr="0016021B">
        <w:rPr>
          <w:rFonts w:asciiTheme="majorBidi" w:hAnsiTheme="majorBidi" w:cstheme="majorBidi"/>
          <w:sz w:val="24"/>
          <w:szCs w:val="24"/>
          <w:rtl/>
        </w:rPr>
        <w:t>الأ</w:t>
      </w:r>
      <w:r w:rsidRPr="0016021B">
        <w:rPr>
          <w:rFonts w:asciiTheme="majorBidi" w:hAnsiTheme="majorBidi" w:cstheme="majorBidi"/>
          <w:sz w:val="24"/>
          <w:szCs w:val="24"/>
          <w:rtl/>
        </w:rPr>
        <w:t xml:space="preserve">عمال </w:t>
      </w:r>
      <w:r w:rsidRPr="0016021B">
        <w:rPr>
          <w:rFonts w:asciiTheme="majorBidi" w:hAnsiTheme="majorBidi" w:cstheme="majorBidi"/>
          <w:sz w:val="24"/>
          <w:szCs w:val="24"/>
        </w:rPr>
        <w:t>mySTARTUP</w:t>
      </w:r>
      <w:r w:rsidRPr="0016021B">
        <w:rPr>
          <w:rFonts w:asciiTheme="majorBidi" w:hAnsiTheme="majorBidi" w:cstheme="majorBidi"/>
          <w:sz w:val="24"/>
          <w:szCs w:val="24"/>
          <w:rtl/>
        </w:rPr>
        <w:t xml:space="preserve"> في النّهوض بمنظومة ريادة الأعمال في الأردن من خلال تمكين الرّياديّين الشّباب والشّابات من إطلاق شركات ناشئة ذات مسؤوليّة مجتمعيّة وقابلة للتطّور والتّوسع والتي من شأنها خلق فرص عمل وتنمية الاقتصاد الوطني.</w:t>
      </w:r>
    </w:p>
    <w:p w14:paraId="474A5140" w14:textId="5D9E8125" w:rsidR="00541083" w:rsidRPr="0016021B" w:rsidRDefault="00541083" w:rsidP="00541083">
      <w:pPr>
        <w:bidi/>
        <w:spacing w:after="0" w:line="240" w:lineRule="auto"/>
        <w:ind w:left="-2070"/>
        <w:jc w:val="both"/>
        <w:rPr>
          <w:rFonts w:asciiTheme="majorBidi" w:hAnsiTheme="majorBidi" w:cstheme="majorBidi"/>
          <w:sz w:val="24"/>
          <w:szCs w:val="24"/>
        </w:rPr>
      </w:pPr>
    </w:p>
    <w:bookmarkEnd w:id="0"/>
    <w:bookmarkEnd w:id="1"/>
    <w:p w14:paraId="2E26CCC7" w14:textId="063C56B1" w:rsidR="007C3840" w:rsidRPr="0016021B" w:rsidRDefault="007C3840" w:rsidP="007C3840">
      <w:pPr>
        <w:bidi/>
        <w:spacing w:after="0" w:line="240" w:lineRule="auto"/>
        <w:ind w:left="-2070"/>
        <w:jc w:val="both"/>
        <w:rPr>
          <w:rFonts w:asciiTheme="majorBidi" w:hAnsiTheme="majorBidi" w:cstheme="majorBidi"/>
          <w:sz w:val="24"/>
          <w:szCs w:val="24"/>
        </w:rPr>
      </w:pPr>
      <w:r w:rsidRPr="0016021B">
        <w:rPr>
          <w:rFonts w:asciiTheme="majorBidi" w:hAnsiTheme="majorBidi" w:cstheme="majorBidi"/>
          <w:sz w:val="24"/>
          <w:szCs w:val="24"/>
          <w:rtl/>
        </w:rPr>
        <w:t>تفتخر إنجاز بخبرتھا الواسعة ومعرفتھا المؤسّسیة في مجال تصمیم البرامج وتنفیذھا وإدارتھا، إلى جانب التزامھا بأفضل المعاییر الإقلیمیّة والدّولیّة في إدارة البرامج والمشاریع، حیث تتوافق ممارسات المُتابعة والتّقییم التي تُطبّقھا مع أفضل المعاییر الإقلیمیّة والدولیّة</w:t>
      </w:r>
      <w:r w:rsidRPr="0016021B">
        <w:rPr>
          <w:rFonts w:asciiTheme="majorBidi" w:hAnsiTheme="majorBidi" w:cstheme="majorBidi"/>
          <w:sz w:val="24"/>
          <w:szCs w:val="24"/>
        </w:rPr>
        <w:t>.</w:t>
      </w:r>
    </w:p>
    <w:p w14:paraId="64D62A64" w14:textId="77777777" w:rsidR="007C3840" w:rsidRPr="0016021B" w:rsidRDefault="007C3840" w:rsidP="007C3840">
      <w:pPr>
        <w:bidi/>
        <w:spacing w:after="0" w:line="240" w:lineRule="auto"/>
        <w:ind w:left="-2070"/>
        <w:jc w:val="both"/>
        <w:rPr>
          <w:rFonts w:asciiTheme="majorBidi" w:hAnsiTheme="majorBidi" w:cstheme="majorBidi"/>
          <w:sz w:val="24"/>
          <w:szCs w:val="24"/>
        </w:rPr>
      </w:pPr>
    </w:p>
    <w:p w14:paraId="641D98DA" w14:textId="687F9755" w:rsidR="00F333B2" w:rsidRDefault="008E3C51" w:rsidP="00524146">
      <w:pPr>
        <w:bidi/>
        <w:spacing w:after="0" w:line="240" w:lineRule="auto"/>
        <w:ind w:left="-2070"/>
        <w:jc w:val="both"/>
        <w:rPr>
          <w:rFonts w:asciiTheme="majorBidi" w:hAnsiTheme="majorBidi" w:cstheme="majorBidi"/>
          <w:color w:val="000000" w:themeColor="text1"/>
          <w:sz w:val="24"/>
          <w:szCs w:val="24"/>
        </w:rPr>
      </w:pPr>
      <w:r w:rsidRPr="0016021B">
        <w:rPr>
          <w:rFonts w:asciiTheme="majorBidi" w:hAnsiTheme="majorBidi" w:cstheme="majorBidi"/>
          <w:color w:val="000000" w:themeColor="text1"/>
          <w:sz w:val="24"/>
          <w:szCs w:val="24"/>
          <w:rtl/>
        </w:rPr>
        <w:t xml:space="preserve">هذا </w:t>
      </w:r>
      <w:r w:rsidR="007C3840" w:rsidRPr="0016021B">
        <w:rPr>
          <w:rFonts w:asciiTheme="majorBidi" w:hAnsiTheme="majorBidi" w:cstheme="majorBidi"/>
          <w:color w:val="000000" w:themeColor="text1"/>
          <w:sz w:val="24"/>
          <w:szCs w:val="24"/>
          <w:rtl/>
        </w:rPr>
        <w:t>و</w:t>
      </w:r>
      <w:r w:rsidRPr="0016021B">
        <w:rPr>
          <w:rFonts w:asciiTheme="majorBidi" w:hAnsiTheme="majorBidi" w:cstheme="majorBidi"/>
          <w:color w:val="000000" w:themeColor="text1"/>
          <w:sz w:val="24"/>
          <w:szCs w:val="24"/>
          <w:rtl/>
        </w:rPr>
        <w:t xml:space="preserve">قد </w:t>
      </w:r>
      <w:r w:rsidR="006A6564" w:rsidRPr="0016021B">
        <w:rPr>
          <w:rFonts w:asciiTheme="majorBidi" w:hAnsiTheme="majorBidi" w:cstheme="majorBidi"/>
          <w:color w:val="000000" w:themeColor="text1"/>
          <w:sz w:val="24"/>
          <w:szCs w:val="24"/>
          <w:rtl/>
          <w:lang w:bidi="ar-JO"/>
        </w:rPr>
        <w:t>أعلنت</w:t>
      </w:r>
      <w:r w:rsidR="007C3840" w:rsidRPr="0016021B">
        <w:rPr>
          <w:rFonts w:asciiTheme="majorBidi" w:hAnsiTheme="majorBidi" w:cstheme="majorBidi"/>
          <w:color w:val="000000" w:themeColor="text1"/>
          <w:sz w:val="24"/>
          <w:szCs w:val="24"/>
          <w:rtl/>
        </w:rPr>
        <w:t xml:space="preserve"> مُنظّمة الیونسیف بأن مؤسّسة إنجاز وأنشطتھا تمثّل النّموذج لأفضل الممارسات في إدماج الشّباب في منطقة الشّرق الأوسط وشمال أفریقیا من بین (</w:t>
      </w:r>
      <w:r w:rsidR="007C3840" w:rsidRPr="0016021B">
        <w:rPr>
          <w:rFonts w:asciiTheme="majorBidi" w:hAnsiTheme="majorBidi" w:cstheme="majorBidi"/>
          <w:color w:val="000000" w:themeColor="text1"/>
          <w:sz w:val="24"/>
          <w:szCs w:val="24"/>
          <w:rtl/>
          <w:lang w:bidi="fa-IR"/>
        </w:rPr>
        <w:t xml:space="preserve">۷۹) </w:t>
      </w:r>
      <w:r w:rsidR="007C3840" w:rsidRPr="0016021B">
        <w:rPr>
          <w:rFonts w:asciiTheme="majorBidi" w:hAnsiTheme="majorBidi" w:cstheme="majorBidi"/>
          <w:color w:val="000000" w:themeColor="text1"/>
          <w:sz w:val="24"/>
          <w:szCs w:val="24"/>
          <w:rtl/>
        </w:rPr>
        <w:t>منظّمة یعملون في المنطقة</w:t>
      </w:r>
      <w:r w:rsidR="007C3840" w:rsidRPr="0016021B">
        <w:rPr>
          <w:rFonts w:asciiTheme="majorBidi" w:hAnsiTheme="majorBidi" w:cstheme="majorBidi"/>
          <w:color w:val="000000" w:themeColor="text1"/>
          <w:sz w:val="24"/>
          <w:szCs w:val="24"/>
        </w:rPr>
        <w:t>.</w:t>
      </w:r>
      <w:r w:rsidR="00CC0EFC" w:rsidRPr="0016021B">
        <w:rPr>
          <w:rFonts w:asciiTheme="majorBidi" w:hAnsiTheme="majorBidi" w:cstheme="majorBidi"/>
          <w:color w:val="000000" w:themeColor="text1"/>
          <w:sz w:val="24"/>
          <w:szCs w:val="24"/>
          <w:rtl/>
        </w:rPr>
        <w:t xml:space="preserve"> </w:t>
      </w:r>
      <w:r w:rsidR="007C3840" w:rsidRPr="0016021B">
        <w:rPr>
          <w:rFonts w:asciiTheme="majorBidi" w:hAnsiTheme="majorBidi" w:cstheme="majorBidi"/>
          <w:color w:val="000000" w:themeColor="text1"/>
          <w:sz w:val="24"/>
          <w:szCs w:val="24"/>
          <w:rtl/>
        </w:rPr>
        <w:t>كما حازت المؤسّسة على جوائز وطنیّة وإقلیمیّة لجھودھا في مجال بناء مھارات الشّباب وتحدیدًا فيما یتعلق بالثّقافة المالیّة وریادة الأعمال والقیادة المجتمعیّة.</w:t>
      </w:r>
      <w:r w:rsidR="0071424B" w:rsidRPr="0016021B">
        <w:rPr>
          <w:rFonts w:asciiTheme="majorBidi" w:hAnsiTheme="majorBidi" w:cstheme="majorBidi"/>
          <w:color w:val="000000" w:themeColor="text1"/>
          <w:sz w:val="24"/>
          <w:szCs w:val="24"/>
          <w:rtl/>
        </w:rPr>
        <w:t xml:space="preserve"> </w:t>
      </w:r>
      <w:r w:rsidR="00553414" w:rsidRPr="0016021B">
        <w:rPr>
          <w:rFonts w:asciiTheme="majorBidi" w:hAnsiTheme="majorBidi" w:cstheme="majorBidi"/>
          <w:color w:val="000000" w:themeColor="text1"/>
          <w:sz w:val="24"/>
          <w:szCs w:val="24"/>
          <w:rtl/>
        </w:rPr>
        <w:t>وتقوم إنجاز بتوسيع نطاق أثرها على المستوى الإقليمي</w:t>
      </w:r>
      <w:r w:rsidR="001F7C1B" w:rsidRPr="0016021B">
        <w:rPr>
          <w:rFonts w:asciiTheme="majorBidi" w:hAnsiTheme="majorBidi" w:cstheme="majorBidi"/>
          <w:color w:val="000000" w:themeColor="text1"/>
          <w:sz w:val="24"/>
          <w:szCs w:val="24"/>
          <w:rtl/>
        </w:rPr>
        <w:t>ّ</w:t>
      </w:r>
      <w:r w:rsidR="00553414" w:rsidRPr="0016021B">
        <w:rPr>
          <w:rFonts w:asciiTheme="majorBidi" w:hAnsiTheme="majorBidi" w:cstheme="majorBidi"/>
          <w:color w:val="000000" w:themeColor="text1"/>
          <w:sz w:val="24"/>
          <w:szCs w:val="24"/>
          <w:rtl/>
        </w:rPr>
        <w:t xml:space="preserve">، حيث يتزايد الاعتراف بها </w:t>
      </w:r>
      <w:r w:rsidR="00524146" w:rsidRPr="0016021B">
        <w:rPr>
          <w:rFonts w:asciiTheme="majorBidi" w:hAnsiTheme="majorBidi" w:cstheme="majorBidi"/>
          <w:color w:val="000000" w:themeColor="text1"/>
          <w:sz w:val="24"/>
          <w:szCs w:val="24"/>
          <w:rtl/>
          <w:lang w:bidi="ar-JO"/>
        </w:rPr>
        <w:t xml:space="preserve">كمركز إقليميّ متخصّص </w:t>
      </w:r>
      <w:r w:rsidR="00553414" w:rsidRPr="0016021B">
        <w:rPr>
          <w:rFonts w:asciiTheme="majorBidi" w:hAnsiTheme="majorBidi" w:cstheme="majorBidi"/>
          <w:color w:val="000000" w:themeColor="text1"/>
          <w:sz w:val="24"/>
          <w:szCs w:val="24"/>
          <w:rtl/>
        </w:rPr>
        <w:t>ببرامج ُتمكّن الشّباب اقتصاديًا وتُزوّدهم بحلول مُبتكرة للتحديات التي تواجههم وخصوصًا مشكلة البطالة</w:t>
      </w:r>
      <w:r w:rsidR="00D16F1E" w:rsidRPr="0016021B">
        <w:rPr>
          <w:rFonts w:asciiTheme="majorBidi" w:hAnsiTheme="majorBidi" w:cstheme="majorBidi"/>
          <w:color w:val="000000" w:themeColor="text1"/>
          <w:sz w:val="24"/>
          <w:szCs w:val="24"/>
          <w:rtl/>
        </w:rPr>
        <w:t>.</w:t>
      </w:r>
    </w:p>
    <w:p w14:paraId="2FC081B0" w14:textId="14F4FA5F" w:rsidR="005D5D10" w:rsidRPr="005D5D10" w:rsidRDefault="005D5D10" w:rsidP="005D5D10">
      <w:pPr>
        <w:bidi/>
        <w:spacing w:after="0" w:line="240" w:lineRule="auto"/>
        <w:ind w:left="-2070"/>
        <w:jc w:val="right"/>
        <w:rPr>
          <w:rFonts w:asciiTheme="majorBidi" w:hAnsiTheme="majorBidi" w:cstheme="majorBidi"/>
          <w:b/>
          <w:bCs/>
          <w:color w:val="000000" w:themeColor="text1"/>
          <w:sz w:val="24"/>
          <w:szCs w:val="24"/>
          <w:u w:val="single"/>
        </w:rPr>
      </w:pPr>
      <w:r w:rsidRPr="005D5D10">
        <w:rPr>
          <w:rFonts w:asciiTheme="majorBidi" w:hAnsiTheme="majorBidi" w:cstheme="majorBidi"/>
          <w:b/>
          <w:bCs/>
          <w:color w:val="000000" w:themeColor="text1"/>
          <w:sz w:val="24"/>
          <w:szCs w:val="24"/>
          <w:u w:val="single"/>
        </w:rPr>
        <w:lastRenderedPageBreak/>
        <w:t>INJAZ Company Brief</w:t>
      </w:r>
    </w:p>
    <w:p w14:paraId="1535CDFB" w14:textId="4C2BC3E4" w:rsidR="005D5D10" w:rsidRDefault="005D5D10" w:rsidP="005D5D10">
      <w:pPr>
        <w:bidi/>
        <w:spacing w:after="0" w:line="240" w:lineRule="auto"/>
        <w:ind w:left="-2070"/>
        <w:jc w:val="right"/>
        <w:rPr>
          <w:rFonts w:asciiTheme="majorBidi" w:hAnsiTheme="majorBidi" w:cstheme="majorBidi"/>
          <w:color w:val="000000" w:themeColor="text1"/>
          <w:sz w:val="24"/>
          <w:szCs w:val="24"/>
        </w:rPr>
      </w:pPr>
    </w:p>
    <w:p w14:paraId="27147486" w14:textId="093D9D64" w:rsidR="00F639CF" w:rsidRPr="000B1A61" w:rsidRDefault="00F639CF" w:rsidP="007A05D0">
      <w:pPr>
        <w:bidi/>
        <w:spacing w:after="0" w:line="240" w:lineRule="auto"/>
        <w:ind w:left="-2070"/>
        <w:jc w:val="right"/>
        <w:rPr>
          <w:rFonts w:ascii="Times New Roman" w:hAnsi="Times New Roman" w:cs="Times New Roman"/>
          <w:sz w:val="20"/>
          <w:szCs w:val="20"/>
        </w:rPr>
      </w:pPr>
      <w:r w:rsidRPr="000B1A61">
        <w:rPr>
          <w:rFonts w:ascii="Times New Roman" w:hAnsi="Times New Roman" w:cs="Times New Roman"/>
          <w:sz w:val="20"/>
          <w:szCs w:val="20"/>
        </w:rPr>
        <w:t xml:space="preserve">INJAZ was founded in </w:t>
      </w:r>
      <w:r w:rsidR="00AF6B9C" w:rsidRPr="00A23B9D">
        <w:rPr>
          <w:rFonts w:ascii="Times New Roman" w:hAnsi="Times New Roman" w:cs="Times New Roman"/>
          <w:sz w:val="20"/>
          <w:szCs w:val="20"/>
        </w:rPr>
        <w:t>1999 as a project under</w:t>
      </w:r>
      <w:r w:rsidR="00AF6B9C">
        <w:rPr>
          <w:rFonts w:ascii="Times New Roman" w:hAnsi="Times New Roman" w:cs="Times New Roman"/>
          <w:sz w:val="20"/>
          <w:szCs w:val="20"/>
        </w:rPr>
        <w:t xml:space="preserve"> </w:t>
      </w:r>
      <w:r w:rsidR="00AF6B9C" w:rsidRPr="00A23B9D">
        <w:rPr>
          <w:rFonts w:ascii="Times New Roman" w:hAnsi="Times New Roman" w:cs="Times New Roman"/>
          <w:sz w:val="20"/>
          <w:szCs w:val="20"/>
        </w:rPr>
        <w:t>(Save the Children</w:t>
      </w:r>
      <w:r w:rsidR="00AF6B9C">
        <w:rPr>
          <w:rFonts w:ascii="Times New Roman" w:hAnsi="Times New Roman" w:cs="Times New Roman"/>
          <w:sz w:val="20"/>
          <w:szCs w:val="20"/>
        </w:rPr>
        <w:t xml:space="preserve"> Organization</w:t>
      </w:r>
      <w:r w:rsidR="00AF6B9C" w:rsidRPr="00A23B9D">
        <w:rPr>
          <w:rFonts w:ascii="Times New Roman" w:hAnsi="Times New Roman" w:cs="Times New Roman"/>
          <w:sz w:val="20"/>
          <w:szCs w:val="20"/>
        </w:rPr>
        <w:t>)</w:t>
      </w:r>
      <w:r w:rsidR="00AF6B9C">
        <w:rPr>
          <w:rFonts w:ascii="Times New Roman" w:hAnsi="Times New Roman" w:cs="Times New Roman"/>
          <w:sz w:val="20"/>
          <w:szCs w:val="20"/>
        </w:rPr>
        <w:t xml:space="preserve"> programs</w:t>
      </w:r>
      <w:r w:rsidRPr="000B1A61">
        <w:rPr>
          <w:rFonts w:ascii="Times New Roman" w:hAnsi="Times New Roman" w:cs="Times New Roman"/>
          <w:sz w:val="20"/>
          <w:szCs w:val="20"/>
        </w:rPr>
        <w:t>. In 2001, INJAZ became an independent, nonprofit Jordanian organization</w:t>
      </w:r>
      <w:r w:rsidR="007A05D0" w:rsidRPr="000B1A61">
        <w:rPr>
          <w:rFonts w:ascii="Times New Roman" w:hAnsi="Times New Roman" w:cs="Times New Roman"/>
          <w:sz w:val="20"/>
          <w:szCs w:val="20"/>
        </w:rPr>
        <w:t xml:space="preserve"> (INJAZ is a private shareholding company that does not aim to achieve profit with a capital of 50,000 Jordanian dinars, registered under the Private Shareholding Companies Register under No. (101))</w:t>
      </w:r>
      <w:r w:rsidRPr="000B1A61">
        <w:rPr>
          <w:rFonts w:ascii="Times New Roman" w:hAnsi="Times New Roman" w:cs="Times New Roman"/>
          <w:sz w:val="20"/>
          <w:szCs w:val="20"/>
        </w:rPr>
        <w:t xml:space="preserve">. </w:t>
      </w:r>
      <w:r w:rsidR="008A60D7" w:rsidRPr="000B1A61">
        <w:rPr>
          <w:rFonts w:ascii="Times New Roman" w:hAnsi="Times New Roman" w:cs="Times New Roman"/>
          <w:sz w:val="20"/>
          <w:szCs w:val="20"/>
        </w:rPr>
        <w:t>Building on its mission to inspire and prepare youth to become productive members in the</w:t>
      </w:r>
      <w:r w:rsidR="00FB163F">
        <w:rPr>
          <w:rFonts w:ascii="Times New Roman" w:hAnsi="Times New Roman" w:cs="Times New Roman"/>
          <w:sz w:val="20"/>
          <w:szCs w:val="20"/>
        </w:rPr>
        <w:t>ir</w:t>
      </w:r>
      <w:r w:rsidR="008A60D7" w:rsidRPr="000B1A61">
        <w:rPr>
          <w:rFonts w:ascii="Times New Roman" w:hAnsi="Times New Roman" w:cs="Times New Roman"/>
          <w:sz w:val="20"/>
          <w:szCs w:val="20"/>
        </w:rPr>
        <w:t xml:space="preserve"> society and accelerate the development of the national economy through contributing to the advancement of the education and entrepreneurship ecosystems</w:t>
      </w:r>
      <w:r w:rsidR="00573CC4" w:rsidRPr="000B1A61">
        <w:rPr>
          <w:rFonts w:ascii="Times New Roman" w:hAnsi="Times New Roman" w:cs="Times New Roman"/>
          <w:sz w:val="20"/>
          <w:szCs w:val="20"/>
        </w:rPr>
        <w:t xml:space="preserve">, </w:t>
      </w:r>
      <w:r w:rsidRPr="000B1A61">
        <w:rPr>
          <w:rFonts w:ascii="Times New Roman" w:hAnsi="Times New Roman" w:cs="Times New Roman"/>
          <w:sz w:val="20"/>
          <w:szCs w:val="20"/>
        </w:rPr>
        <w:t xml:space="preserve">INJAZ has established itself </w:t>
      </w:r>
      <w:r w:rsidR="00573CC4" w:rsidRPr="000B1A61">
        <w:rPr>
          <w:rFonts w:ascii="Times New Roman" w:hAnsi="Times New Roman" w:cs="Times New Roman"/>
          <w:sz w:val="20"/>
          <w:szCs w:val="20"/>
        </w:rPr>
        <w:t>over the past 2</w:t>
      </w:r>
      <w:r w:rsidR="000176CF">
        <w:rPr>
          <w:rFonts w:ascii="Times New Roman" w:hAnsi="Times New Roman" w:cs="Times New Roman"/>
          <w:sz w:val="20"/>
          <w:szCs w:val="20"/>
        </w:rPr>
        <w:t>2</w:t>
      </w:r>
      <w:r w:rsidR="00573CC4" w:rsidRPr="000B1A61">
        <w:rPr>
          <w:rFonts w:ascii="Times New Roman" w:hAnsi="Times New Roman" w:cs="Times New Roman"/>
          <w:sz w:val="20"/>
          <w:szCs w:val="20"/>
        </w:rPr>
        <w:t xml:space="preserve"> years </w:t>
      </w:r>
      <w:r w:rsidRPr="000B1A61">
        <w:rPr>
          <w:rFonts w:ascii="Times New Roman" w:hAnsi="Times New Roman" w:cs="Times New Roman"/>
          <w:sz w:val="20"/>
          <w:szCs w:val="20"/>
        </w:rPr>
        <w:t>as a leading solution provider linking the public, private, and civil society sectors to bridge the skills gap between the educational system and the changing needs of the labor market.</w:t>
      </w:r>
    </w:p>
    <w:p w14:paraId="56C708A1" w14:textId="77777777" w:rsidR="00F639CF" w:rsidRPr="000B1A61" w:rsidRDefault="00F639CF" w:rsidP="00F639CF">
      <w:pPr>
        <w:bidi/>
        <w:spacing w:after="0" w:line="240" w:lineRule="auto"/>
        <w:ind w:left="-2070"/>
        <w:jc w:val="right"/>
        <w:rPr>
          <w:rFonts w:ascii="Times New Roman" w:hAnsi="Times New Roman" w:cs="Times New Roman"/>
          <w:sz w:val="20"/>
          <w:szCs w:val="20"/>
        </w:rPr>
      </w:pPr>
    </w:p>
    <w:p w14:paraId="2CA2DB10" w14:textId="5FD5F8B2" w:rsidR="00F639CF" w:rsidRPr="000B1A61" w:rsidRDefault="001B29AE" w:rsidP="00FF0A69">
      <w:pPr>
        <w:bidi/>
        <w:spacing w:after="0" w:line="240" w:lineRule="auto"/>
        <w:ind w:left="-2070"/>
        <w:jc w:val="right"/>
        <w:rPr>
          <w:rFonts w:ascii="Times New Roman" w:hAnsi="Times New Roman" w:cs="Times New Roman"/>
          <w:sz w:val="20"/>
          <w:szCs w:val="20"/>
        </w:rPr>
      </w:pPr>
      <w:r w:rsidRPr="000B1A61">
        <w:rPr>
          <w:rFonts w:ascii="Times New Roman" w:hAnsi="Times New Roman" w:cs="Times New Roman"/>
          <w:sz w:val="20"/>
          <w:szCs w:val="20"/>
        </w:rPr>
        <w:t>INJAZ’s portfolio of programs addresses the wide range of needs of young Jordanians and complement</w:t>
      </w:r>
      <w:r w:rsidR="00EB5B7A">
        <w:rPr>
          <w:rFonts w:ascii="Times New Roman" w:hAnsi="Times New Roman" w:cs="Times New Roman"/>
          <w:sz w:val="20"/>
          <w:szCs w:val="20"/>
        </w:rPr>
        <w:t>s</w:t>
      </w:r>
      <w:r w:rsidRPr="000B1A61">
        <w:rPr>
          <w:rFonts w:ascii="Times New Roman" w:hAnsi="Times New Roman" w:cs="Times New Roman"/>
          <w:sz w:val="20"/>
          <w:szCs w:val="20"/>
        </w:rPr>
        <w:t xml:space="preserve"> the education and training provided by traditional educational institutions with programs that develop vital soft and hard skills (</w:t>
      </w:r>
      <w:r w:rsidR="002E65D6" w:rsidRPr="000B1A61">
        <w:rPr>
          <w:rFonts w:ascii="Times New Roman" w:hAnsi="Times New Roman" w:cs="Times New Roman"/>
          <w:sz w:val="20"/>
          <w:szCs w:val="20"/>
        </w:rPr>
        <w:t>L</w:t>
      </w:r>
      <w:r w:rsidRPr="000B1A61">
        <w:rPr>
          <w:rFonts w:ascii="Times New Roman" w:hAnsi="Times New Roman" w:cs="Times New Roman"/>
          <w:sz w:val="20"/>
          <w:szCs w:val="20"/>
        </w:rPr>
        <w:t xml:space="preserve">ife </w:t>
      </w:r>
      <w:r w:rsidR="002E65D6" w:rsidRPr="000B1A61">
        <w:rPr>
          <w:rFonts w:ascii="Times New Roman" w:hAnsi="Times New Roman" w:cs="Times New Roman"/>
          <w:sz w:val="20"/>
          <w:szCs w:val="20"/>
        </w:rPr>
        <w:t>S</w:t>
      </w:r>
      <w:r w:rsidRPr="000B1A61">
        <w:rPr>
          <w:rFonts w:ascii="Times New Roman" w:hAnsi="Times New Roman" w:cs="Times New Roman"/>
          <w:sz w:val="20"/>
          <w:szCs w:val="20"/>
        </w:rPr>
        <w:t xml:space="preserve">kills, </w:t>
      </w:r>
      <w:r w:rsidR="002E65D6" w:rsidRPr="000B1A61">
        <w:rPr>
          <w:rFonts w:ascii="Times New Roman" w:hAnsi="Times New Roman" w:cs="Times New Roman"/>
          <w:sz w:val="20"/>
          <w:szCs w:val="20"/>
        </w:rPr>
        <w:t>F</w:t>
      </w:r>
      <w:r w:rsidRPr="000B1A61">
        <w:rPr>
          <w:rFonts w:ascii="Times New Roman" w:hAnsi="Times New Roman" w:cs="Times New Roman"/>
          <w:sz w:val="20"/>
          <w:szCs w:val="20"/>
        </w:rPr>
        <w:t xml:space="preserve">inancial </w:t>
      </w:r>
      <w:r w:rsidR="002E65D6" w:rsidRPr="000B1A61">
        <w:rPr>
          <w:rFonts w:ascii="Times New Roman" w:hAnsi="Times New Roman" w:cs="Times New Roman"/>
          <w:sz w:val="20"/>
          <w:szCs w:val="20"/>
        </w:rPr>
        <w:t>E</w:t>
      </w:r>
      <w:r w:rsidRPr="000B1A61">
        <w:rPr>
          <w:rFonts w:ascii="Times New Roman" w:hAnsi="Times New Roman" w:cs="Times New Roman"/>
          <w:sz w:val="20"/>
          <w:szCs w:val="20"/>
        </w:rPr>
        <w:t xml:space="preserve">ducation, </w:t>
      </w:r>
      <w:r w:rsidR="00FF0A69" w:rsidRPr="000B1A61">
        <w:rPr>
          <w:rFonts w:ascii="Times New Roman" w:hAnsi="Times New Roman" w:cs="Times New Roman"/>
          <w:sz w:val="20"/>
          <w:szCs w:val="20"/>
        </w:rPr>
        <w:t xml:space="preserve">Entrepreneurship and </w:t>
      </w:r>
      <w:r w:rsidR="002E65D6" w:rsidRPr="000B1A61">
        <w:rPr>
          <w:rFonts w:ascii="Times New Roman" w:hAnsi="Times New Roman" w:cs="Times New Roman"/>
          <w:sz w:val="20"/>
          <w:szCs w:val="20"/>
        </w:rPr>
        <w:t>B</w:t>
      </w:r>
      <w:r w:rsidRPr="000B1A61">
        <w:rPr>
          <w:rFonts w:ascii="Times New Roman" w:hAnsi="Times New Roman" w:cs="Times New Roman"/>
          <w:sz w:val="20"/>
          <w:szCs w:val="20"/>
        </w:rPr>
        <w:t xml:space="preserve">usiness </w:t>
      </w:r>
      <w:r w:rsidR="002E65D6" w:rsidRPr="000B1A61">
        <w:rPr>
          <w:rFonts w:ascii="Times New Roman" w:hAnsi="Times New Roman" w:cs="Times New Roman"/>
          <w:sz w:val="20"/>
          <w:szCs w:val="20"/>
        </w:rPr>
        <w:t>S</w:t>
      </w:r>
      <w:r w:rsidR="00FF0A69" w:rsidRPr="000B1A61">
        <w:rPr>
          <w:rFonts w:ascii="Times New Roman" w:hAnsi="Times New Roman" w:cs="Times New Roman"/>
          <w:sz w:val="20"/>
          <w:szCs w:val="20"/>
        </w:rPr>
        <w:t>kills</w:t>
      </w:r>
      <w:r w:rsidRPr="000B1A61">
        <w:rPr>
          <w:rFonts w:ascii="Times New Roman" w:hAnsi="Times New Roman" w:cs="Times New Roman"/>
          <w:sz w:val="20"/>
          <w:szCs w:val="20"/>
        </w:rPr>
        <w:t xml:space="preserve">, </w:t>
      </w:r>
      <w:r w:rsidR="002E65D6" w:rsidRPr="000B1A61">
        <w:rPr>
          <w:rFonts w:ascii="Times New Roman" w:hAnsi="Times New Roman" w:cs="Times New Roman"/>
          <w:sz w:val="20"/>
          <w:szCs w:val="20"/>
        </w:rPr>
        <w:t>D</w:t>
      </w:r>
      <w:r w:rsidR="00130BB9" w:rsidRPr="000B1A61">
        <w:rPr>
          <w:rFonts w:ascii="Times New Roman" w:hAnsi="Times New Roman" w:cs="Times New Roman"/>
          <w:sz w:val="20"/>
          <w:szCs w:val="20"/>
        </w:rPr>
        <w:t xml:space="preserve">igital </w:t>
      </w:r>
      <w:r w:rsidR="002E65D6" w:rsidRPr="000B1A61">
        <w:rPr>
          <w:rFonts w:ascii="Times New Roman" w:hAnsi="Times New Roman" w:cs="Times New Roman"/>
          <w:sz w:val="20"/>
          <w:szCs w:val="20"/>
        </w:rPr>
        <w:t>S</w:t>
      </w:r>
      <w:r w:rsidR="00130BB9" w:rsidRPr="000B1A61">
        <w:rPr>
          <w:rFonts w:ascii="Times New Roman" w:hAnsi="Times New Roman" w:cs="Times New Roman"/>
          <w:sz w:val="20"/>
          <w:szCs w:val="20"/>
        </w:rPr>
        <w:t xml:space="preserve">kills, </w:t>
      </w:r>
      <w:r w:rsidRPr="000B1A61">
        <w:rPr>
          <w:rFonts w:ascii="Times New Roman" w:hAnsi="Times New Roman" w:cs="Times New Roman"/>
          <w:sz w:val="20"/>
          <w:szCs w:val="20"/>
        </w:rPr>
        <w:t xml:space="preserve">and </w:t>
      </w:r>
      <w:r w:rsidR="002E65D6" w:rsidRPr="000B1A61">
        <w:rPr>
          <w:rFonts w:ascii="Times New Roman" w:hAnsi="Times New Roman" w:cs="Times New Roman"/>
          <w:sz w:val="20"/>
          <w:szCs w:val="20"/>
        </w:rPr>
        <w:t>S</w:t>
      </w:r>
      <w:r w:rsidRPr="000B1A61">
        <w:rPr>
          <w:rFonts w:ascii="Times New Roman" w:hAnsi="Times New Roman" w:cs="Times New Roman"/>
          <w:sz w:val="20"/>
          <w:szCs w:val="20"/>
        </w:rPr>
        <w:t xml:space="preserve">ocial </w:t>
      </w:r>
      <w:r w:rsidR="002E65D6" w:rsidRPr="000B1A61">
        <w:rPr>
          <w:rFonts w:ascii="Times New Roman" w:hAnsi="Times New Roman" w:cs="Times New Roman"/>
          <w:sz w:val="20"/>
          <w:szCs w:val="20"/>
        </w:rPr>
        <w:t>L</w:t>
      </w:r>
      <w:r w:rsidRPr="000B1A61">
        <w:rPr>
          <w:rFonts w:ascii="Times New Roman" w:hAnsi="Times New Roman" w:cs="Times New Roman"/>
          <w:sz w:val="20"/>
          <w:szCs w:val="20"/>
        </w:rPr>
        <w:t>eadership) necessary to become competent entrepreneurs and/or employees in the private sector. Over the years, INJAZ has developed its own programs in consultation with local and regional experts and collaborated with international development organizations to bring new, high-impact programs to Jordan and adapt them to local sensibilities. INJAZ has been consistently successful in achieving high rates of female participation in its programs – female students make up more than 60 percent of beneficiaries at the school and university levels each year, as well as student teams for project-based programs are just as often led by young women as by young men.</w:t>
      </w:r>
    </w:p>
    <w:p w14:paraId="7EBAAEBB" w14:textId="77777777" w:rsidR="00F639CF" w:rsidRPr="000B1A61" w:rsidRDefault="00F639CF" w:rsidP="00F639CF">
      <w:pPr>
        <w:bidi/>
        <w:spacing w:after="0" w:line="240" w:lineRule="auto"/>
        <w:ind w:left="-2070"/>
        <w:jc w:val="right"/>
        <w:rPr>
          <w:rFonts w:ascii="Times New Roman" w:hAnsi="Times New Roman" w:cs="Times New Roman"/>
          <w:sz w:val="20"/>
          <w:szCs w:val="20"/>
        </w:rPr>
      </w:pPr>
    </w:p>
    <w:p w14:paraId="5ACE256E" w14:textId="18EC4FC6" w:rsidR="00F639CF" w:rsidRPr="000B1A61" w:rsidRDefault="00F639CF" w:rsidP="00195704">
      <w:pPr>
        <w:bidi/>
        <w:spacing w:after="0" w:line="240" w:lineRule="auto"/>
        <w:ind w:left="-2070"/>
        <w:jc w:val="right"/>
        <w:rPr>
          <w:rFonts w:ascii="Times New Roman" w:hAnsi="Times New Roman" w:cs="Times New Roman"/>
          <w:sz w:val="20"/>
          <w:szCs w:val="20"/>
        </w:rPr>
      </w:pPr>
      <w:r w:rsidRPr="000B1A61">
        <w:rPr>
          <w:rFonts w:ascii="Times New Roman" w:hAnsi="Times New Roman" w:cs="Times New Roman"/>
          <w:sz w:val="20"/>
          <w:szCs w:val="20"/>
        </w:rPr>
        <w:t>INJAZ is strongly positioned in Jordan. It has cooperation agreements with key ministries, including the Ministry of Education (MOE), the Ministry of Planning and International Cooperation (MOPIC), the Ministry of Social Development (MOSD), the King Abdullah II Fund for Development (KAFD), and the Vocational Training Center (VTC). Furthermore, INJAZ is distinguished by its robust network of private sector partners who provide critical insight into employer perspectives which guides the demand-driven design of INJAZ programs.</w:t>
      </w:r>
      <w:r w:rsidR="00195704" w:rsidRPr="000B1A61">
        <w:rPr>
          <w:rFonts w:ascii="Times New Roman" w:hAnsi="Times New Roman" w:cs="Times New Roman"/>
          <w:sz w:val="20"/>
          <w:szCs w:val="20"/>
        </w:rPr>
        <w:t xml:space="preserve"> INJAZ also strategically partnered with the Central Bank of Jordan (CBJ) and the Ministry of Education (</w:t>
      </w:r>
      <w:proofErr w:type="spellStart"/>
      <w:r w:rsidR="00195704" w:rsidRPr="000B1A61">
        <w:rPr>
          <w:rFonts w:ascii="Times New Roman" w:hAnsi="Times New Roman" w:cs="Times New Roman"/>
          <w:sz w:val="20"/>
          <w:szCs w:val="20"/>
        </w:rPr>
        <w:t>MoE</w:t>
      </w:r>
      <w:proofErr w:type="spellEnd"/>
      <w:r w:rsidR="00195704" w:rsidRPr="000B1A61">
        <w:rPr>
          <w:rFonts w:ascii="Times New Roman" w:hAnsi="Times New Roman" w:cs="Times New Roman"/>
          <w:sz w:val="20"/>
          <w:szCs w:val="20"/>
        </w:rPr>
        <w:t>) to mainstream the Financial Education Program (FEP) in all schools across the Kingdom.</w:t>
      </w:r>
    </w:p>
    <w:p w14:paraId="317EE393" w14:textId="77777777" w:rsidR="00F639CF" w:rsidRPr="000B1A61" w:rsidRDefault="00F639CF" w:rsidP="00F639CF">
      <w:pPr>
        <w:bidi/>
        <w:spacing w:after="0" w:line="240" w:lineRule="auto"/>
        <w:ind w:left="-2070"/>
        <w:jc w:val="right"/>
        <w:rPr>
          <w:rFonts w:ascii="Times New Roman" w:hAnsi="Times New Roman" w:cs="Times New Roman"/>
          <w:sz w:val="20"/>
          <w:szCs w:val="20"/>
        </w:rPr>
      </w:pPr>
    </w:p>
    <w:p w14:paraId="6BED467B" w14:textId="2CA18069" w:rsidR="00F639CF" w:rsidRPr="000B1A61" w:rsidRDefault="00634193" w:rsidP="00270665">
      <w:pPr>
        <w:bidi/>
        <w:spacing w:after="0" w:line="240" w:lineRule="auto"/>
        <w:ind w:left="-2070"/>
        <w:jc w:val="right"/>
        <w:rPr>
          <w:rFonts w:ascii="Times New Roman" w:hAnsi="Times New Roman" w:cs="Times New Roman"/>
          <w:sz w:val="20"/>
          <w:szCs w:val="20"/>
        </w:rPr>
      </w:pPr>
      <w:r w:rsidRPr="000B1A61">
        <w:rPr>
          <w:rFonts w:ascii="Times New Roman" w:hAnsi="Times New Roman" w:cs="Times New Roman"/>
          <w:sz w:val="20"/>
          <w:szCs w:val="20"/>
        </w:rPr>
        <w:t xml:space="preserve">The expansive operational capacity of INJAZ </w:t>
      </w:r>
      <w:r w:rsidR="00A24993" w:rsidRPr="000B1A61">
        <w:rPr>
          <w:rFonts w:ascii="Times New Roman" w:hAnsi="Times New Roman" w:cs="Times New Roman"/>
          <w:sz w:val="20"/>
          <w:szCs w:val="20"/>
        </w:rPr>
        <w:t xml:space="preserve">today </w:t>
      </w:r>
      <w:r w:rsidRPr="000B1A61">
        <w:rPr>
          <w:rFonts w:ascii="Times New Roman" w:hAnsi="Times New Roman" w:cs="Times New Roman"/>
          <w:sz w:val="20"/>
          <w:szCs w:val="20"/>
        </w:rPr>
        <w:t xml:space="preserve">allows it to reach over </w:t>
      </w:r>
      <w:r w:rsidR="00045797">
        <w:rPr>
          <w:rFonts w:ascii="Times New Roman" w:hAnsi="Times New Roman" w:cs="Times New Roman"/>
          <w:sz w:val="20"/>
          <w:szCs w:val="20"/>
        </w:rPr>
        <w:t>8</w:t>
      </w:r>
      <w:r w:rsidR="00FC197E">
        <w:rPr>
          <w:rFonts w:ascii="Times New Roman" w:hAnsi="Times New Roman" w:cs="Times New Roman"/>
          <w:sz w:val="20"/>
          <w:szCs w:val="20"/>
        </w:rPr>
        <w:t>5</w:t>
      </w:r>
      <w:r w:rsidR="00637612" w:rsidRPr="000B1A61">
        <w:rPr>
          <w:rFonts w:ascii="Times New Roman" w:hAnsi="Times New Roman" w:cs="Times New Roman"/>
          <w:sz w:val="20"/>
          <w:szCs w:val="20"/>
        </w:rPr>
        <w:t>0</w:t>
      </w:r>
      <w:r w:rsidRPr="000B1A61">
        <w:rPr>
          <w:rFonts w:ascii="Times New Roman" w:hAnsi="Times New Roman" w:cs="Times New Roman"/>
          <w:sz w:val="20"/>
          <w:szCs w:val="20"/>
        </w:rPr>
        <w:t xml:space="preserve">,000 youth a year with its </w:t>
      </w:r>
      <w:r w:rsidR="003A618F" w:rsidRPr="000B1A61">
        <w:rPr>
          <w:rFonts w:ascii="Times New Roman" w:hAnsi="Times New Roman" w:cs="Times New Roman"/>
          <w:sz w:val="20"/>
          <w:szCs w:val="20"/>
        </w:rPr>
        <w:t>career-oriented</w:t>
      </w:r>
      <w:r w:rsidRPr="000B1A61">
        <w:rPr>
          <w:rFonts w:ascii="Times New Roman" w:hAnsi="Times New Roman" w:cs="Times New Roman"/>
          <w:sz w:val="20"/>
          <w:szCs w:val="20"/>
        </w:rPr>
        <w:t xml:space="preserve"> capacity building programs; to date, it has benefited </w:t>
      </w:r>
      <w:r w:rsidR="00ED5C95">
        <w:rPr>
          <w:rFonts w:ascii="Times New Roman" w:hAnsi="Times New Roman" w:cs="Times New Roman"/>
          <w:sz w:val="20"/>
          <w:szCs w:val="20"/>
        </w:rPr>
        <w:t>more than</w:t>
      </w:r>
      <w:r w:rsidR="00EB3022" w:rsidRPr="000B1A61">
        <w:rPr>
          <w:rFonts w:ascii="Times New Roman" w:hAnsi="Times New Roman" w:cs="Times New Roman"/>
          <w:sz w:val="20"/>
          <w:szCs w:val="20"/>
        </w:rPr>
        <w:t xml:space="preserve"> </w:t>
      </w:r>
      <w:r w:rsidR="00FC197E">
        <w:rPr>
          <w:rFonts w:ascii="Times New Roman" w:hAnsi="Times New Roman" w:cs="Times New Roman"/>
          <w:sz w:val="20"/>
          <w:szCs w:val="20"/>
        </w:rPr>
        <w:t>5</w:t>
      </w:r>
      <w:r w:rsidR="00ED5C95">
        <w:rPr>
          <w:rFonts w:ascii="Times New Roman" w:hAnsi="Times New Roman" w:cs="Times New Roman"/>
          <w:sz w:val="20"/>
          <w:szCs w:val="20"/>
        </w:rPr>
        <w:t xml:space="preserve"> million</w:t>
      </w:r>
      <w:r w:rsidRPr="000B1A61">
        <w:rPr>
          <w:rFonts w:ascii="Times New Roman" w:hAnsi="Times New Roman" w:cs="Times New Roman"/>
          <w:sz w:val="20"/>
          <w:szCs w:val="20"/>
        </w:rPr>
        <w:t xml:space="preserve"> youth since its establishment. INJAZ implement</w:t>
      </w:r>
      <w:r w:rsidR="002872FA">
        <w:rPr>
          <w:rFonts w:ascii="Times New Roman" w:hAnsi="Times New Roman" w:cs="Times New Roman"/>
          <w:sz w:val="20"/>
          <w:szCs w:val="20"/>
        </w:rPr>
        <w:t>s</w:t>
      </w:r>
      <w:r w:rsidRPr="000B1A61">
        <w:rPr>
          <w:rFonts w:ascii="Times New Roman" w:hAnsi="Times New Roman" w:cs="Times New Roman"/>
          <w:sz w:val="20"/>
          <w:szCs w:val="20"/>
        </w:rPr>
        <w:t xml:space="preserve"> </w:t>
      </w:r>
      <w:r w:rsidR="002872FA">
        <w:rPr>
          <w:rFonts w:ascii="Times New Roman" w:hAnsi="Times New Roman" w:cs="Times New Roman"/>
          <w:sz w:val="20"/>
          <w:szCs w:val="20"/>
        </w:rPr>
        <w:t xml:space="preserve">its </w:t>
      </w:r>
      <w:r w:rsidRPr="000B1A61">
        <w:rPr>
          <w:rFonts w:ascii="Times New Roman" w:hAnsi="Times New Roman" w:cs="Times New Roman"/>
          <w:sz w:val="20"/>
          <w:szCs w:val="20"/>
        </w:rPr>
        <w:t xml:space="preserve">programs in all 12 governorates of Jordan working alongside and within </w:t>
      </w:r>
      <w:r w:rsidR="00637612" w:rsidRPr="000B1A61">
        <w:rPr>
          <w:rFonts w:ascii="Times New Roman" w:hAnsi="Times New Roman" w:cs="Times New Roman"/>
          <w:sz w:val="20"/>
          <w:szCs w:val="20"/>
        </w:rPr>
        <w:t xml:space="preserve">all </w:t>
      </w:r>
      <w:r w:rsidRPr="000B1A61">
        <w:rPr>
          <w:rFonts w:ascii="Times New Roman" w:hAnsi="Times New Roman" w:cs="Times New Roman"/>
          <w:sz w:val="20"/>
          <w:szCs w:val="20"/>
        </w:rPr>
        <w:t>schools</w:t>
      </w:r>
      <w:r w:rsidR="00DA666B" w:rsidRPr="000B1A61">
        <w:rPr>
          <w:rFonts w:ascii="Times New Roman" w:hAnsi="Times New Roman" w:cs="Times New Roman"/>
          <w:sz w:val="20"/>
          <w:szCs w:val="20"/>
        </w:rPr>
        <w:t xml:space="preserve"> from the 7</w:t>
      </w:r>
      <w:r w:rsidR="00DA666B" w:rsidRPr="000B1A61">
        <w:rPr>
          <w:rFonts w:ascii="Times New Roman" w:hAnsi="Times New Roman" w:cs="Times New Roman"/>
          <w:sz w:val="20"/>
          <w:szCs w:val="20"/>
          <w:vertAlign w:val="superscript"/>
        </w:rPr>
        <w:t>th</w:t>
      </w:r>
      <w:r w:rsidR="00DA666B" w:rsidRPr="000B1A61">
        <w:rPr>
          <w:rFonts w:ascii="Times New Roman" w:hAnsi="Times New Roman" w:cs="Times New Roman"/>
          <w:sz w:val="20"/>
          <w:szCs w:val="20"/>
        </w:rPr>
        <w:t xml:space="preserve"> grade to the 12</w:t>
      </w:r>
      <w:r w:rsidR="00DA666B" w:rsidRPr="000B1A61">
        <w:rPr>
          <w:rFonts w:ascii="Times New Roman" w:hAnsi="Times New Roman" w:cs="Times New Roman"/>
          <w:sz w:val="20"/>
          <w:szCs w:val="20"/>
          <w:vertAlign w:val="superscript"/>
        </w:rPr>
        <w:t>th</w:t>
      </w:r>
      <w:r w:rsidR="00DA666B" w:rsidRPr="000B1A61">
        <w:rPr>
          <w:rFonts w:ascii="Times New Roman" w:hAnsi="Times New Roman" w:cs="Times New Roman"/>
          <w:sz w:val="20"/>
          <w:szCs w:val="20"/>
        </w:rPr>
        <w:t xml:space="preserve"> grade</w:t>
      </w:r>
      <w:r w:rsidRPr="000B1A61">
        <w:rPr>
          <w:rFonts w:ascii="Times New Roman" w:hAnsi="Times New Roman" w:cs="Times New Roman"/>
          <w:sz w:val="20"/>
          <w:szCs w:val="20"/>
        </w:rPr>
        <w:t>, 4</w:t>
      </w:r>
      <w:r w:rsidR="0069715F" w:rsidRPr="000B1A61">
        <w:rPr>
          <w:rFonts w:ascii="Times New Roman" w:hAnsi="Times New Roman" w:cs="Times New Roman"/>
          <w:sz w:val="20"/>
          <w:szCs w:val="20"/>
        </w:rPr>
        <w:t>6</w:t>
      </w:r>
      <w:r w:rsidRPr="000B1A61">
        <w:rPr>
          <w:rFonts w:ascii="Times New Roman" w:hAnsi="Times New Roman" w:cs="Times New Roman"/>
          <w:sz w:val="20"/>
          <w:szCs w:val="20"/>
        </w:rPr>
        <w:t xml:space="preserve"> universities and colleges, and a range of social institutions, including vocational training centers, centers for youth with disabilit</w:t>
      </w:r>
      <w:r w:rsidR="003A1561">
        <w:rPr>
          <w:rFonts w:ascii="Times New Roman" w:hAnsi="Times New Roman" w:cs="Times New Roman"/>
          <w:sz w:val="20"/>
          <w:szCs w:val="20"/>
        </w:rPr>
        <w:t>ies</w:t>
      </w:r>
      <w:r w:rsidRPr="000B1A61">
        <w:rPr>
          <w:rFonts w:ascii="Times New Roman" w:hAnsi="Times New Roman" w:cs="Times New Roman"/>
          <w:sz w:val="20"/>
          <w:szCs w:val="20"/>
        </w:rPr>
        <w:t xml:space="preserve">, youth centers and community centers. </w:t>
      </w:r>
      <w:r w:rsidR="00A57915" w:rsidRPr="000B1A61">
        <w:rPr>
          <w:rFonts w:ascii="Times New Roman" w:hAnsi="Times New Roman" w:cs="Times New Roman"/>
          <w:sz w:val="20"/>
          <w:szCs w:val="20"/>
        </w:rPr>
        <w:t xml:space="preserve">INJAZ implements its various programs in partnership with the private and public sectors and the civil society sector and through more than </w:t>
      </w:r>
      <w:r w:rsidR="00270665" w:rsidRPr="000B1A61">
        <w:rPr>
          <w:rFonts w:ascii="Times New Roman" w:hAnsi="Times New Roman" w:cs="Times New Roman"/>
          <w:sz w:val="20"/>
          <w:szCs w:val="20"/>
        </w:rPr>
        <w:t>2,000</w:t>
      </w:r>
      <w:r w:rsidR="00A57915" w:rsidRPr="000B1A61">
        <w:rPr>
          <w:rFonts w:ascii="Times New Roman" w:hAnsi="Times New Roman" w:cs="Times New Roman"/>
          <w:sz w:val="20"/>
          <w:szCs w:val="20"/>
        </w:rPr>
        <w:t xml:space="preserve"> volunteers annually who come with competence and experience.</w:t>
      </w:r>
      <w:r w:rsidR="00CA0146" w:rsidRPr="000B1A61">
        <w:rPr>
          <w:rFonts w:ascii="Times New Roman" w:hAnsi="Times New Roman" w:cs="Times New Roman"/>
          <w:sz w:val="20"/>
          <w:szCs w:val="20"/>
        </w:rPr>
        <w:t xml:space="preserve"> </w:t>
      </w:r>
      <w:r w:rsidR="00F639CF" w:rsidRPr="000B1A61">
        <w:rPr>
          <w:rFonts w:ascii="Times New Roman" w:hAnsi="Times New Roman" w:cs="Times New Roman"/>
          <w:sz w:val="20"/>
          <w:szCs w:val="20"/>
        </w:rPr>
        <w:t xml:space="preserve">In addition to its Amman headquarters, INJAZ maintains permanent field offices in Irbid, Zarqa, Karak, Aqaba, </w:t>
      </w:r>
      <w:proofErr w:type="spellStart"/>
      <w:r w:rsidR="00F639CF" w:rsidRPr="000B1A61">
        <w:rPr>
          <w:rFonts w:ascii="Times New Roman" w:hAnsi="Times New Roman" w:cs="Times New Roman"/>
          <w:sz w:val="20"/>
          <w:szCs w:val="20"/>
        </w:rPr>
        <w:t>Tafilah</w:t>
      </w:r>
      <w:proofErr w:type="spellEnd"/>
      <w:r w:rsidR="00F639CF" w:rsidRPr="000B1A61">
        <w:rPr>
          <w:rFonts w:ascii="Times New Roman" w:hAnsi="Times New Roman" w:cs="Times New Roman"/>
          <w:sz w:val="20"/>
          <w:szCs w:val="20"/>
        </w:rPr>
        <w:t>, and Ma’an, where local staff and close relationships with community stakeholders strengthen INJAZ’s knowledge of locally effective program design and implementation strategies.</w:t>
      </w:r>
    </w:p>
    <w:p w14:paraId="615AC414" w14:textId="77777777" w:rsidR="00DC7316" w:rsidRPr="000B1A61" w:rsidRDefault="00DC7316" w:rsidP="00DC7316">
      <w:pPr>
        <w:bidi/>
        <w:spacing w:after="0" w:line="240" w:lineRule="auto"/>
        <w:ind w:left="-2070"/>
        <w:jc w:val="right"/>
        <w:rPr>
          <w:rFonts w:ascii="Times New Roman" w:hAnsi="Times New Roman" w:cs="Times New Roman"/>
          <w:sz w:val="20"/>
          <w:szCs w:val="20"/>
        </w:rPr>
      </w:pPr>
    </w:p>
    <w:p w14:paraId="4266938B" w14:textId="0C1A6016" w:rsidR="00F639CF" w:rsidRPr="000B1A61" w:rsidRDefault="00F639CF" w:rsidP="00F122FE">
      <w:pPr>
        <w:bidi/>
        <w:spacing w:after="0" w:line="240" w:lineRule="auto"/>
        <w:ind w:left="-2070"/>
        <w:jc w:val="right"/>
        <w:rPr>
          <w:rFonts w:ascii="Times New Roman" w:hAnsi="Times New Roman" w:cs="Times New Roman"/>
          <w:sz w:val="20"/>
          <w:szCs w:val="20"/>
        </w:rPr>
      </w:pPr>
      <w:r w:rsidRPr="000B1A61">
        <w:rPr>
          <w:rFonts w:ascii="Times New Roman" w:hAnsi="Times New Roman" w:cs="Times New Roman"/>
          <w:sz w:val="20"/>
          <w:szCs w:val="20"/>
        </w:rPr>
        <w:t xml:space="preserve">In year 2018, INJAZ established mySTARTUP incubator that builds on INJAZ’ resources, expertise and network to promote entrepreneurship and enable startups to become a driving force towards the enhanced and equal participation and economic development of youth and women. </w:t>
      </w:r>
      <w:proofErr w:type="spellStart"/>
      <w:r w:rsidRPr="000B1A61">
        <w:rPr>
          <w:rFonts w:ascii="Times New Roman" w:hAnsi="Times New Roman" w:cs="Times New Roman"/>
          <w:sz w:val="20"/>
          <w:szCs w:val="20"/>
        </w:rPr>
        <w:t>mySTARTUP’s</w:t>
      </w:r>
      <w:proofErr w:type="spellEnd"/>
      <w:r w:rsidRPr="000B1A61">
        <w:rPr>
          <w:rFonts w:ascii="Times New Roman" w:hAnsi="Times New Roman" w:cs="Times New Roman"/>
          <w:sz w:val="20"/>
          <w:szCs w:val="20"/>
        </w:rPr>
        <w:t xml:space="preserve"> mission is to advance Jordan’s entrepreneurship ecosystem by empowering youth and women entrepreneurs towards launching their scalable and socially responsible startups that will drive job creation and economic development.</w:t>
      </w:r>
      <w:r w:rsidR="00F122FE" w:rsidRPr="000B1A61">
        <w:rPr>
          <w:rFonts w:ascii="Times New Roman" w:hAnsi="Times New Roman" w:cs="Times New Roman"/>
          <w:sz w:val="20"/>
          <w:szCs w:val="20"/>
        </w:rPr>
        <w:t xml:space="preserve"> The current operational capacity of mySTARTUP allows it to incubate 100 startups a year</w:t>
      </w:r>
      <w:r w:rsidR="004A3909" w:rsidRPr="000B1A61">
        <w:rPr>
          <w:rFonts w:ascii="Times New Roman" w:hAnsi="Times New Roman" w:cs="Times New Roman"/>
          <w:sz w:val="20"/>
          <w:szCs w:val="20"/>
        </w:rPr>
        <w:t>.</w:t>
      </w:r>
    </w:p>
    <w:p w14:paraId="3319B7DF" w14:textId="77777777" w:rsidR="00E24413" w:rsidRPr="000B1A61" w:rsidRDefault="00E24413" w:rsidP="00E24413">
      <w:pPr>
        <w:bidi/>
        <w:spacing w:after="0" w:line="240" w:lineRule="auto"/>
        <w:ind w:left="-2070"/>
        <w:jc w:val="right"/>
        <w:rPr>
          <w:rFonts w:ascii="Times New Roman" w:hAnsi="Times New Roman" w:cs="Times New Roman"/>
          <w:sz w:val="20"/>
          <w:szCs w:val="20"/>
        </w:rPr>
      </w:pPr>
    </w:p>
    <w:p w14:paraId="7E207733" w14:textId="317EBAF3" w:rsidR="00E24413" w:rsidRPr="000B1A61" w:rsidRDefault="00E24413" w:rsidP="00E24413">
      <w:pPr>
        <w:bidi/>
        <w:spacing w:after="0" w:line="240" w:lineRule="auto"/>
        <w:ind w:left="-2070"/>
        <w:jc w:val="right"/>
        <w:rPr>
          <w:rFonts w:ascii="Times New Roman" w:hAnsi="Times New Roman" w:cs="Times New Roman"/>
          <w:sz w:val="20"/>
          <w:szCs w:val="20"/>
        </w:rPr>
      </w:pPr>
      <w:r w:rsidRPr="000B1A61">
        <w:rPr>
          <w:rFonts w:ascii="Times New Roman" w:hAnsi="Times New Roman" w:cs="Times New Roman"/>
          <w:sz w:val="20"/>
          <w:szCs w:val="20"/>
        </w:rPr>
        <w:t>INJAZ has extensive experience and institutional knowledge in the areas of program design, implementation, and management. It adheres to the best of regional and international standards in program and project management in terms of stakeholder mapping, planning, procurement, reporting, and follow-up.</w:t>
      </w:r>
    </w:p>
    <w:p w14:paraId="743704A0" w14:textId="77777777" w:rsidR="00F639CF" w:rsidRPr="000B1A61" w:rsidRDefault="00F639CF" w:rsidP="00F639CF">
      <w:pPr>
        <w:bidi/>
        <w:spacing w:after="0" w:line="240" w:lineRule="auto"/>
        <w:ind w:left="-2070"/>
        <w:jc w:val="right"/>
        <w:rPr>
          <w:rFonts w:ascii="Times New Roman" w:hAnsi="Times New Roman" w:cs="Times New Roman"/>
          <w:sz w:val="20"/>
          <w:szCs w:val="20"/>
        </w:rPr>
      </w:pPr>
    </w:p>
    <w:p w14:paraId="2987DEB1" w14:textId="7D11FC6D" w:rsidR="0073014F" w:rsidRPr="000B1A61" w:rsidRDefault="00537298" w:rsidP="00537298">
      <w:pPr>
        <w:bidi/>
        <w:spacing w:after="0" w:line="240" w:lineRule="auto"/>
        <w:ind w:left="-2070"/>
        <w:jc w:val="right"/>
        <w:rPr>
          <w:sz w:val="20"/>
          <w:szCs w:val="20"/>
        </w:rPr>
      </w:pPr>
      <w:r w:rsidRPr="000B1A61">
        <w:rPr>
          <w:rFonts w:ascii="Times New Roman" w:hAnsi="Times New Roman" w:cs="Times New Roman"/>
          <w:sz w:val="20"/>
          <w:szCs w:val="20"/>
        </w:rPr>
        <w:t xml:space="preserve">It was also announced by </w:t>
      </w:r>
      <w:r w:rsidR="00665892" w:rsidRPr="000B1A61">
        <w:rPr>
          <w:rFonts w:ascii="Times New Roman" w:hAnsi="Times New Roman" w:cs="Times New Roman"/>
          <w:sz w:val="20"/>
          <w:szCs w:val="20"/>
        </w:rPr>
        <w:t xml:space="preserve">UNICEF that INJAZ and its activities represent a model of best practice in integrating youth </w:t>
      </w:r>
      <w:r w:rsidR="00095C3D" w:rsidRPr="000B1A61">
        <w:rPr>
          <w:rFonts w:ascii="Times New Roman" w:hAnsi="Times New Roman" w:cs="Times New Roman"/>
          <w:sz w:val="20"/>
          <w:szCs w:val="20"/>
        </w:rPr>
        <w:t xml:space="preserve">among 79 organizations working </w:t>
      </w:r>
      <w:r w:rsidR="00665892" w:rsidRPr="000B1A61">
        <w:rPr>
          <w:rFonts w:ascii="Times New Roman" w:hAnsi="Times New Roman" w:cs="Times New Roman"/>
          <w:sz w:val="20"/>
          <w:szCs w:val="20"/>
        </w:rPr>
        <w:t xml:space="preserve">in the MENA region. </w:t>
      </w:r>
      <w:r w:rsidR="007A78FD" w:rsidRPr="000B1A61">
        <w:rPr>
          <w:rFonts w:ascii="Times New Roman" w:hAnsi="Times New Roman" w:cs="Times New Roman"/>
          <w:sz w:val="20"/>
          <w:szCs w:val="20"/>
        </w:rPr>
        <w:t>INJAZ</w:t>
      </w:r>
      <w:r w:rsidR="00665892" w:rsidRPr="000B1A61">
        <w:rPr>
          <w:rFonts w:ascii="Times New Roman" w:hAnsi="Times New Roman" w:cs="Times New Roman"/>
          <w:sz w:val="20"/>
          <w:szCs w:val="20"/>
        </w:rPr>
        <w:t xml:space="preserve"> has also received national and regional awards for its efforts in building youth skills, specifically in relation to financial </w:t>
      </w:r>
      <w:r w:rsidR="002D53DF" w:rsidRPr="000B1A61">
        <w:rPr>
          <w:rFonts w:ascii="Times New Roman" w:hAnsi="Times New Roman" w:cs="Times New Roman"/>
          <w:sz w:val="20"/>
          <w:szCs w:val="20"/>
        </w:rPr>
        <w:t>education</w:t>
      </w:r>
      <w:r w:rsidR="00665892" w:rsidRPr="000B1A61">
        <w:rPr>
          <w:rFonts w:ascii="Times New Roman" w:hAnsi="Times New Roman" w:cs="Times New Roman"/>
          <w:sz w:val="20"/>
          <w:szCs w:val="20"/>
        </w:rPr>
        <w:t>, entrepreneurship</w:t>
      </w:r>
      <w:r w:rsidR="00C60EDB" w:rsidRPr="000B1A61">
        <w:rPr>
          <w:rFonts w:ascii="Times New Roman" w:hAnsi="Times New Roman" w:cs="Times New Roman"/>
          <w:sz w:val="20"/>
          <w:szCs w:val="20"/>
        </w:rPr>
        <w:t>,</w:t>
      </w:r>
      <w:r w:rsidR="00665892" w:rsidRPr="000B1A61">
        <w:rPr>
          <w:rFonts w:ascii="Times New Roman" w:hAnsi="Times New Roman" w:cs="Times New Roman"/>
          <w:sz w:val="20"/>
          <w:szCs w:val="20"/>
        </w:rPr>
        <w:t xml:space="preserve"> and </w:t>
      </w:r>
      <w:r w:rsidR="00941ADC" w:rsidRPr="000B1A61">
        <w:rPr>
          <w:rFonts w:ascii="Times New Roman" w:hAnsi="Times New Roman" w:cs="Times New Roman"/>
          <w:sz w:val="20"/>
          <w:szCs w:val="20"/>
        </w:rPr>
        <w:t>social</w:t>
      </w:r>
      <w:r w:rsidR="00665892" w:rsidRPr="000B1A61">
        <w:rPr>
          <w:rFonts w:ascii="Times New Roman" w:hAnsi="Times New Roman" w:cs="Times New Roman"/>
          <w:sz w:val="20"/>
          <w:szCs w:val="20"/>
        </w:rPr>
        <w:t xml:space="preserve"> leadership.</w:t>
      </w:r>
      <w:r w:rsidR="00C60EDB" w:rsidRPr="000B1A61">
        <w:rPr>
          <w:rFonts w:ascii="Times New Roman" w:hAnsi="Times New Roman" w:cs="Times New Roman"/>
          <w:sz w:val="20"/>
          <w:szCs w:val="20"/>
        </w:rPr>
        <w:t xml:space="preserve"> </w:t>
      </w:r>
      <w:r w:rsidR="00F639CF" w:rsidRPr="000B1A61">
        <w:rPr>
          <w:rFonts w:ascii="Times New Roman" w:hAnsi="Times New Roman" w:cs="Times New Roman"/>
          <w:sz w:val="20"/>
          <w:szCs w:val="20"/>
        </w:rPr>
        <w:t>INJAZ is expanding its impact regionally and is increasingly being recognized as a regional hub of expertise for youth economic empowerment programs and a solution provider for pressing challenges facing youth, specifically youth unemployment.</w:t>
      </w:r>
    </w:p>
    <w:sectPr w:rsidR="0073014F" w:rsidRPr="000B1A61" w:rsidSect="00F342D8">
      <w:headerReference w:type="default" r:id="rId8"/>
      <w:type w:val="continuous"/>
      <w:pgSz w:w="12240" w:h="15840"/>
      <w:pgMar w:top="1170" w:right="3026" w:bottom="54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0F480" w14:textId="77777777" w:rsidR="00665874" w:rsidRDefault="00665874" w:rsidP="00C65056">
      <w:pPr>
        <w:spacing w:after="0" w:line="240" w:lineRule="auto"/>
      </w:pPr>
      <w:r>
        <w:separator/>
      </w:r>
    </w:p>
  </w:endnote>
  <w:endnote w:type="continuationSeparator" w:id="0">
    <w:p w14:paraId="34F18A46" w14:textId="77777777" w:rsidR="00665874" w:rsidRDefault="00665874" w:rsidP="00C65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khbar MT">
    <w:altName w:val="Times New Roman"/>
    <w:charset w:val="B2"/>
    <w:family w:val="auto"/>
    <w:pitch w:val="variable"/>
    <w:sig w:usb0="00002001" w:usb1="00000000" w:usb2="00000000" w:usb3="00000000" w:csb0="00000040" w:csb1="00000000"/>
  </w:font>
  <w:font w:name="Agenda-Light">
    <w:altName w:val="Calibri"/>
    <w:charset w:val="00"/>
    <w:family w:val="auto"/>
    <w:pitch w:val="variable"/>
    <w:sig w:usb0="0000000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09B21" w14:textId="77777777" w:rsidR="00665874" w:rsidRDefault="00665874" w:rsidP="00C65056">
      <w:pPr>
        <w:spacing w:after="0" w:line="240" w:lineRule="auto"/>
      </w:pPr>
      <w:r>
        <w:separator/>
      </w:r>
    </w:p>
  </w:footnote>
  <w:footnote w:type="continuationSeparator" w:id="0">
    <w:p w14:paraId="2C40787C" w14:textId="77777777" w:rsidR="00665874" w:rsidRDefault="00665874" w:rsidP="00C650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E6542" w14:textId="14222412" w:rsidR="003E544E" w:rsidRDefault="003E544E">
    <w:pPr>
      <w:pStyle w:val="Header"/>
    </w:pPr>
    <w:r>
      <w:rPr>
        <w:noProof/>
      </w:rPr>
      <w:drawing>
        <wp:inline distT="0" distB="0" distL="0" distR="0" wp14:anchorId="37F690CE" wp14:editId="091E1079">
          <wp:extent cx="1224501" cy="4960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JAZ 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0066" cy="502400"/>
                  </a:xfrm>
                  <a:prstGeom prst="rect">
                    <a:avLst/>
                  </a:prstGeom>
                </pic:spPr>
              </pic:pic>
            </a:graphicData>
          </a:graphic>
        </wp:inline>
      </w:drawing>
    </w:r>
  </w:p>
  <w:p w14:paraId="7CCE7D4F" w14:textId="77777777" w:rsidR="003E544E" w:rsidRDefault="003E5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574E61"/>
    <w:multiLevelType w:val="hybridMultilevel"/>
    <w:tmpl w:val="C532BF2A"/>
    <w:lvl w:ilvl="0" w:tplc="7340BC42">
      <w:start w:val="1"/>
      <w:numFmt w:val="decimal"/>
      <w:lvlText w:val="%1-"/>
      <w:lvlJc w:val="left"/>
      <w:pPr>
        <w:ind w:left="720" w:hanging="360"/>
      </w:pPr>
      <w:rPr>
        <w:rFonts w:asciiTheme="majorBidi" w:hAnsiTheme="majorBidi" w:cstheme="majorBid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921721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116"/>
    <w:rsid w:val="00000352"/>
    <w:rsid w:val="000004BA"/>
    <w:rsid w:val="00003988"/>
    <w:rsid w:val="0000701B"/>
    <w:rsid w:val="00011CEA"/>
    <w:rsid w:val="00011D65"/>
    <w:rsid w:val="0001654F"/>
    <w:rsid w:val="000176CF"/>
    <w:rsid w:val="00021C58"/>
    <w:rsid w:val="00027F11"/>
    <w:rsid w:val="000329CE"/>
    <w:rsid w:val="0003442F"/>
    <w:rsid w:val="00037386"/>
    <w:rsid w:val="00040A14"/>
    <w:rsid w:val="00045797"/>
    <w:rsid w:val="0004724C"/>
    <w:rsid w:val="000540C5"/>
    <w:rsid w:val="00054ED7"/>
    <w:rsid w:val="000559B4"/>
    <w:rsid w:val="00056DDC"/>
    <w:rsid w:val="00062B70"/>
    <w:rsid w:val="00063231"/>
    <w:rsid w:val="000636F9"/>
    <w:rsid w:val="00064810"/>
    <w:rsid w:val="00066377"/>
    <w:rsid w:val="00071B76"/>
    <w:rsid w:val="00071CF1"/>
    <w:rsid w:val="00073712"/>
    <w:rsid w:val="00083CBD"/>
    <w:rsid w:val="00084D8B"/>
    <w:rsid w:val="00092D79"/>
    <w:rsid w:val="0009304F"/>
    <w:rsid w:val="000934A3"/>
    <w:rsid w:val="00093A38"/>
    <w:rsid w:val="00095C3D"/>
    <w:rsid w:val="00096C93"/>
    <w:rsid w:val="000A24A0"/>
    <w:rsid w:val="000A39A7"/>
    <w:rsid w:val="000A702B"/>
    <w:rsid w:val="000A7571"/>
    <w:rsid w:val="000A789E"/>
    <w:rsid w:val="000B1A61"/>
    <w:rsid w:val="000B390E"/>
    <w:rsid w:val="000B5582"/>
    <w:rsid w:val="000C1A39"/>
    <w:rsid w:val="000C3E2A"/>
    <w:rsid w:val="000C3FBB"/>
    <w:rsid w:val="000C5E8D"/>
    <w:rsid w:val="000C7390"/>
    <w:rsid w:val="000D334E"/>
    <w:rsid w:val="000D4366"/>
    <w:rsid w:val="000E313D"/>
    <w:rsid w:val="000E5338"/>
    <w:rsid w:val="000E5B7E"/>
    <w:rsid w:val="000E6A76"/>
    <w:rsid w:val="000F1A20"/>
    <w:rsid w:val="000F44C0"/>
    <w:rsid w:val="00101094"/>
    <w:rsid w:val="00103716"/>
    <w:rsid w:val="00105E8F"/>
    <w:rsid w:val="00106D4C"/>
    <w:rsid w:val="00112C03"/>
    <w:rsid w:val="00115CD3"/>
    <w:rsid w:val="00121A49"/>
    <w:rsid w:val="0012378B"/>
    <w:rsid w:val="00125643"/>
    <w:rsid w:val="00125CEB"/>
    <w:rsid w:val="001268FC"/>
    <w:rsid w:val="00130BB9"/>
    <w:rsid w:val="00145B63"/>
    <w:rsid w:val="001468C6"/>
    <w:rsid w:val="00146DE5"/>
    <w:rsid w:val="00146F37"/>
    <w:rsid w:val="00150F56"/>
    <w:rsid w:val="001545CC"/>
    <w:rsid w:val="0015528F"/>
    <w:rsid w:val="00157AD7"/>
    <w:rsid w:val="0016021B"/>
    <w:rsid w:val="00161DB3"/>
    <w:rsid w:val="00164689"/>
    <w:rsid w:val="001653C1"/>
    <w:rsid w:val="00173478"/>
    <w:rsid w:val="001746BC"/>
    <w:rsid w:val="00176F63"/>
    <w:rsid w:val="00180B9A"/>
    <w:rsid w:val="00184139"/>
    <w:rsid w:val="001849B9"/>
    <w:rsid w:val="00185CF7"/>
    <w:rsid w:val="00187530"/>
    <w:rsid w:val="001903C7"/>
    <w:rsid w:val="00190C4F"/>
    <w:rsid w:val="00192D6E"/>
    <w:rsid w:val="00193305"/>
    <w:rsid w:val="00195704"/>
    <w:rsid w:val="001A0FBA"/>
    <w:rsid w:val="001A3614"/>
    <w:rsid w:val="001A4DDF"/>
    <w:rsid w:val="001B05ED"/>
    <w:rsid w:val="001B29AE"/>
    <w:rsid w:val="001B473A"/>
    <w:rsid w:val="001C0CAD"/>
    <w:rsid w:val="001C0D8F"/>
    <w:rsid w:val="001C1449"/>
    <w:rsid w:val="001C255E"/>
    <w:rsid w:val="001C2712"/>
    <w:rsid w:val="001C38B8"/>
    <w:rsid w:val="001C6A8C"/>
    <w:rsid w:val="001D05B7"/>
    <w:rsid w:val="001D08CB"/>
    <w:rsid w:val="001D2F56"/>
    <w:rsid w:val="001D3A0B"/>
    <w:rsid w:val="001D46AF"/>
    <w:rsid w:val="001D586E"/>
    <w:rsid w:val="001D6C95"/>
    <w:rsid w:val="001E0108"/>
    <w:rsid w:val="001E04C0"/>
    <w:rsid w:val="001E6E45"/>
    <w:rsid w:val="001E7073"/>
    <w:rsid w:val="001E7320"/>
    <w:rsid w:val="001F24BB"/>
    <w:rsid w:val="001F37EE"/>
    <w:rsid w:val="001F4BFC"/>
    <w:rsid w:val="001F52BE"/>
    <w:rsid w:val="001F762F"/>
    <w:rsid w:val="001F7C1B"/>
    <w:rsid w:val="0020380E"/>
    <w:rsid w:val="002067FB"/>
    <w:rsid w:val="00211D9F"/>
    <w:rsid w:val="00213017"/>
    <w:rsid w:val="00214AEE"/>
    <w:rsid w:val="00215A7C"/>
    <w:rsid w:val="00216658"/>
    <w:rsid w:val="00216777"/>
    <w:rsid w:val="00220864"/>
    <w:rsid w:val="00220A39"/>
    <w:rsid w:val="00220D8D"/>
    <w:rsid w:val="00222588"/>
    <w:rsid w:val="00225D6F"/>
    <w:rsid w:val="00226BEF"/>
    <w:rsid w:val="0022766C"/>
    <w:rsid w:val="00230982"/>
    <w:rsid w:val="00230F19"/>
    <w:rsid w:val="00231F30"/>
    <w:rsid w:val="00233F8D"/>
    <w:rsid w:val="00236E8E"/>
    <w:rsid w:val="00236FA5"/>
    <w:rsid w:val="0024429E"/>
    <w:rsid w:val="002468AC"/>
    <w:rsid w:val="002476F1"/>
    <w:rsid w:val="00247AE7"/>
    <w:rsid w:val="00250C78"/>
    <w:rsid w:val="0025203A"/>
    <w:rsid w:val="00252657"/>
    <w:rsid w:val="00253E5F"/>
    <w:rsid w:val="0025423C"/>
    <w:rsid w:val="00260BE6"/>
    <w:rsid w:val="00260DC9"/>
    <w:rsid w:val="00270665"/>
    <w:rsid w:val="00271650"/>
    <w:rsid w:val="002742DA"/>
    <w:rsid w:val="00277C10"/>
    <w:rsid w:val="00277D7B"/>
    <w:rsid w:val="0028110E"/>
    <w:rsid w:val="00282227"/>
    <w:rsid w:val="002872FA"/>
    <w:rsid w:val="00287FAA"/>
    <w:rsid w:val="002902EC"/>
    <w:rsid w:val="00291841"/>
    <w:rsid w:val="00291D61"/>
    <w:rsid w:val="002934ED"/>
    <w:rsid w:val="00293EB9"/>
    <w:rsid w:val="002969EC"/>
    <w:rsid w:val="00296D6A"/>
    <w:rsid w:val="002A1F55"/>
    <w:rsid w:val="002A1F6E"/>
    <w:rsid w:val="002A62F0"/>
    <w:rsid w:val="002C0F3D"/>
    <w:rsid w:val="002C4C6E"/>
    <w:rsid w:val="002C56A8"/>
    <w:rsid w:val="002D33D5"/>
    <w:rsid w:val="002D4FA0"/>
    <w:rsid w:val="002D53DF"/>
    <w:rsid w:val="002D5C11"/>
    <w:rsid w:val="002D71DA"/>
    <w:rsid w:val="002E43DB"/>
    <w:rsid w:val="002E55D0"/>
    <w:rsid w:val="002E65D6"/>
    <w:rsid w:val="002E7835"/>
    <w:rsid w:val="002F2769"/>
    <w:rsid w:val="002F76FA"/>
    <w:rsid w:val="00302B74"/>
    <w:rsid w:val="00304709"/>
    <w:rsid w:val="00304A3B"/>
    <w:rsid w:val="0030505F"/>
    <w:rsid w:val="0031611D"/>
    <w:rsid w:val="00323484"/>
    <w:rsid w:val="00327CFE"/>
    <w:rsid w:val="00330408"/>
    <w:rsid w:val="00336FDC"/>
    <w:rsid w:val="00343504"/>
    <w:rsid w:val="0034361D"/>
    <w:rsid w:val="00343BCE"/>
    <w:rsid w:val="00344BB3"/>
    <w:rsid w:val="00346462"/>
    <w:rsid w:val="00347088"/>
    <w:rsid w:val="00351BFB"/>
    <w:rsid w:val="003522EB"/>
    <w:rsid w:val="00352346"/>
    <w:rsid w:val="00352A3E"/>
    <w:rsid w:val="00354717"/>
    <w:rsid w:val="0035563C"/>
    <w:rsid w:val="0035697D"/>
    <w:rsid w:val="0036322F"/>
    <w:rsid w:val="00364C61"/>
    <w:rsid w:val="0037177A"/>
    <w:rsid w:val="0037203F"/>
    <w:rsid w:val="00383F29"/>
    <w:rsid w:val="00385957"/>
    <w:rsid w:val="003871B9"/>
    <w:rsid w:val="00387A7B"/>
    <w:rsid w:val="003930D2"/>
    <w:rsid w:val="00393ED4"/>
    <w:rsid w:val="00395A54"/>
    <w:rsid w:val="0039646F"/>
    <w:rsid w:val="003964EE"/>
    <w:rsid w:val="00397518"/>
    <w:rsid w:val="00397EE2"/>
    <w:rsid w:val="003A075A"/>
    <w:rsid w:val="003A13FE"/>
    <w:rsid w:val="003A1561"/>
    <w:rsid w:val="003A3772"/>
    <w:rsid w:val="003A50B0"/>
    <w:rsid w:val="003A5708"/>
    <w:rsid w:val="003A5A8B"/>
    <w:rsid w:val="003A618F"/>
    <w:rsid w:val="003A653E"/>
    <w:rsid w:val="003A7049"/>
    <w:rsid w:val="003B53D8"/>
    <w:rsid w:val="003B730C"/>
    <w:rsid w:val="003D1023"/>
    <w:rsid w:val="003D167F"/>
    <w:rsid w:val="003D2088"/>
    <w:rsid w:val="003D61B3"/>
    <w:rsid w:val="003D7230"/>
    <w:rsid w:val="003D78FA"/>
    <w:rsid w:val="003D7DD4"/>
    <w:rsid w:val="003E0F91"/>
    <w:rsid w:val="003E2444"/>
    <w:rsid w:val="003E4082"/>
    <w:rsid w:val="003E4AF0"/>
    <w:rsid w:val="003E51AB"/>
    <w:rsid w:val="003E5303"/>
    <w:rsid w:val="003E544E"/>
    <w:rsid w:val="003E6C03"/>
    <w:rsid w:val="003E6CEF"/>
    <w:rsid w:val="003E7446"/>
    <w:rsid w:val="003F0164"/>
    <w:rsid w:val="003F0A6E"/>
    <w:rsid w:val="003F3FC6"/>
    <w:rsid w:val="00404592"/>
    <w:rsid w:val="004052AE"/>
    <w:rsid w:val="004071D1"/>
    <w:rsid w:val="004078D7"/>
    <w:rsid w:val="004101E8"/>
    <w:rsid w:val="00414045"/>
    <w:rsid w:val="00415E9B"/>
    <w:rsid w:val="00416F31"/>
    <w:rsid w:val="004236A5"/>
    <w:rsid w:val="0042701A"/>
    <w:rsid w:val="0043421F"/>
    <w:rsid w:val="00435A7D"/>
    <w:rsid w:val="00436717"/>
    <w:rsid w:val="00437812"/>
    <w:rsid w:val="004433B5"/>
    <w:rsid w:val="00443919"/>
    <w:rsid w:val="004442CA"/>
    <w:rsid w:val="00446F66"/>
    <w:rsid w:val="00455CF2"/>
    <w:rsid w:val="00456DF3"/>
    <w:rsid w:val="004624D4"/>
    <w:rsid w:val="00462BCD"/>
    <w:rsid w:val="0046637A"/>
    <w:rsid w:val="0046734B"/>
    <w:rsid w:val="00467FAE"/>
    <w:rsid w:val="0047141D"/>
    <w:rsid w:val="004735B4"/>
    <w:rsid w:val="00480D01"/>
    <w:rsid w:val="00481501"/>
    <w:rsid w:val="00481E18"/>
    <w:rsid w:val="00482311"/>
    <w:rsid w:val="00485F2A"/>
    <w:rsid w:val="0048701D"/>
    <w:rsid w:val="0049661B"/>
    <w:rsid w:val="00497DA3"/>
    <w:rsid w:val="004A002E"/>
    <w:rsid w:val="004A0F18"/>
    <w:rsid w:val="004A2825"/>
    <w:rsid w:val="004A3909"/>
    <w:rsid w:val="004A4CDB"/>
    <w:rsid w:val="004A6EC8"/>
    <w:rsid w:val="004A7130"/>
    <w:rsid w:val="004B0FFE"/>
    <w:rsid w:val="004B2BCA"/>
    <w:rsid w:val="004B4AA0"/>
    <w:rsid w:val="004B6750"/>
    <w:rsid w:val="004B6880"/>
    <w:rsid w:val="004B7946"/>
    <w:rsid w:val="004C1B7C"/>
    <w:rsid w:val="004C600E"/>
    <w:rsid w:val="004C604F"/>
    <w:rsid w:val="004C6BB2"/>
    <w:rsid w:val="004D0D4E"/>
    <w:rsid w:val="004D15D6"/>
    <w:rsid w:val="004D202D"/>
    <w:rsid w:val="004D206C"/>
    <w:rsid w:val="004D2751"/>
    <w:rsid w:val="004D490E"/>
    <w:rsid w:val="004E2A71"/>
    <w:rsid w:val="004E76AF"/>
    <w:rsid w:val="004E7B76"/>
    <w:rsid w:val="004F0F62"/>
    <w:rsid w:val="004F0FBC"/>
    <w:rsid w:val="004F29B5"/>
    <w:rsid w:val="004F3C4A"/>
    <w:rsid w:val="004F3E80"/>
    <w:rsid w:val="004F4BBD"/>
    <w:rsid w:val="004F5695"/>
    <w:rsid w:val="00502939"/>
    <w:rsid w:val="005030BB"/>
    <w:rsid w:val="00505599"/>
    <w:rsid w:val="00505779"/>
    <w:rsid w:val="005060FB"/>
    <w:rsid w:val="00506951"/>
    <w:rsid w:val="00506AAE"/>
    <w:rsid w:val="00512EC1"/>
    <w:rsid w:val="005136BA"/>
    <w:rsid w:val="00513E00"/>
    <w:rsid w:val="00516959"/>
    <w:rsid w:val="00521BD5"/>
    <w:rsid w:val="00524146"/>
    <w:rsid w:val="00525633"/>
    <w:rsid w:val="0052605A"/>
    <w:rsid w:val="00531757"/>
    <w:rsid w:val="00531A82"/>
    <w:rsid w:val="00532139"/>
    <w:rsid w:val="00533386"/>
    <w:rsid w:val="00536586"/>
    <w:rsid w:val="00536872"/>
    <w:rsid w:val="00537298"/>
    <w:rsid w:val="00541083"/>
    <w:rsid w:val="005418E5"/>
    <w:rsid w:val="00542686"/>
    <w:rsid w:val="0054699A"/>
    <w:rsid w:val="0055129F"/>
    <w:rsid w:val="00553414"/>
    <w:rsid w:val="0055438B"/>
    <w:rsid w:val="005543EA"/>
    <w:rsid w:val="00555F9D"/>
    <w:rsid w:val="0055648B"/>
    <w:rsid w:val="00560E87"/>
    <w:rsid w:val="00562611"/>
    <w:rsid w:val="00563AE5"/>
    <w:rsid w:val="00563DFB"/>
    <w:rsid w:val="005659D3"/>
    <w:rsid w:val="0057094B"/>
    <w:rsid w:val="005737D5"/>
    <w:rsid w:val="00573CC4"/>
    <w:rsid w:val="00574498"/>
    <w:rsid w:val="00575B0B"/>
    <w:rsid w:val="0058292A"/>
    <w:rsid w:val="00582A8A"/>
    <w:rsid w:val="005854B9"/>
    <w:rsid w:val="00586144"/>
    <w:rsid w:val="005954AC"/>
    <w:rsid w:val="00595FCE"/>
    <w:rsid w:val="00596398"/>
    <w:rsid w:val="005966E2"/>
    <w:rsid w:val="00596EF1"/>
    <w:rsid w:val="005A2DEA"/>
    <w:rsid w:val="005A4A0A"/>
    <w:rsid w:val="005A5DF3"/>
    <w:rsid w:val="005B081A"/>
    <w:rsid w:val="005B3B7B"/>
    <w:rsid w:val="005B5BAA"/>
    <w:rsid w:val="005C00F8"/>
    <w:rsid w:val="005C272E"/>
    <w:rsid w:val="005C3710"/>
    <w:rsid w:val="005C3AD8"/>
    <w:rsid w:val="005C52BD"/>
    <w:rsid w:val="005C6A13"/>
    <w:rsid w:val="005C7F30"/>
    <w:rsid w:val="005D050D"/>
    <w:rsid w:val="005D0CB3"/>
    <w:rsid w:val="005D1103"/>
    <w:rsid w:val="005D1D18"/>
    <w:rsid w:val="005D368C"/>
    <w:rsid w:val="005D3D1A"/>
    <w:rsid w:val="005D3F25"/>
    <w:rsid w:val="005D5D10"/>
    <w:rsid w:val="005D6A09"/>
    <w:rsid w:val="005E3BCA"/>
    <w:rsid w:val="005E46B0"/>
    <w:rsid w:val="005E4879"/>
    <w:rsid w:val="005E5C3C"/>
    <w:rsid w:val="005E746A"/>
    <w:rsid w:val="005E7584"/>
    <w:rsid w:val="005E7E5C"/>
    <w:rsid w:val="005F0734"/>
    <w:rsid w:val="005F0750"/>
    <w:rsid w:val="005F24AC"/>
    <w:rsid w:val="005F3844"/>
    <w:rsid w:val="005F45FE"/>
    <w:rsid w:val="005F5850"/>
    <w:rsid w:val="00600AEE"/>
    <w:rsid w:val="00603516"/>
    <w:rsid w:val="00607CAF"/>
    <w:rsid w:val="0061080E"/>
    <w:rsid w:val="006112D9"/>
    <w:rsid w:val="00616F67"/>
    <w:rsid w:val="00626246"/>
    <w:rsid w:val="006322D5"/>
    <w:rsid w:val="00633275"/>
    <w:rsid w:val="00633898"/>
    <w:rsid w:val="00633DA1"/>
    <w:rsid w:val="00633FB5"/>
    <w:rsid w:val="00634193"/>
    <w:rsid w:val="006375C1"/>
    <w:rsid w:val="00637612"/>
    <w:rsid w:val="0064243C"/>
    <w:rsid w:val="006440DE"/>
    <w:rsid w:val="00644420"/>
    <w:rsid w:val="00644459"/>
    <w:rsid w:val="00644FBC"/>
    <w:rsid w:val="00645277"/>
    <w:rsid w:val="00646146"/>
    <w:rsid w:val="00646828"/>
    <w:rsid w:val="006479D9"/>
    <w:rsid w:val="00650033"/>
    <w:rsid w:val="00651A4F"/>
    <w:rsid w:val="006575F4"/>
    <w:rsid w:val="0065786D"/>
    <w:rsid w:val="00660D21"/>
    <w:rsid w:val="00661E25"/>
    <w:rsid w:val="00662896"/>
    <w:rsid w:val="006630FC"/>
    <w:rsid w:val="00665874"/>
    <w:rsid w:val="00665892"/>
    <w:rsid w:val="0066770D"/>
    <w:rsid w:val="00671D7D"/>
    <w:rsid w:val="00672624"/>
    <w:rsid w:val="0067290B"/>
    <w:rsid w:val="00675164"/>
    <w:rsid w:val="00677047"/>
    <w:rsid w:val="006775EA"/>
    <w:rsid w:val="00681916"/>
    <w:rsid w:val="00683510"/>
    <w:rsid w:val="00687A3A"/>
    <w:rsid w:val="00691355"/>
    <w:rsid w:val="00691CBA"/>
    <w:rsid w:val="00691FB4"/>
    <w:rsid w:val="0069421A"/>
    <w:rsid w:val="006946EA"/>
    <w:rsid w:val="0069715F"/>
    <w:rsid w:val="006A061C"/>
    <w:rsid w:val="006A067F"/>
    <w:rsid w:val="006A3689"/>
    <w:rsid w:val="006A42A6"/>
    <w:rsid w:val="006A6564"/>
    <w:rsid w:val="006A6B1E"/>
    <w:rsid w:val="006B2C76"/>
    <w:rsid w:val="006B31E8"/>
    <w:rsid w:val="006B3D40"/>
    <w:rsid w:val="006B3D97"/>
    <w:rsid w:val="006B456C"/>
    <w:rsid w:val="006B50CC"/>
    <w:rsid w:val="006B6EDA"/>
    <w:rsid w:val="006B725B"/>
    <w:rsid w:val="006C1E1E"/>
    <w:rsid w:val="006C235D"/>
    <w:rsid w:val="006C309C"/>
    <w:rsid w:val="006C5C3F"/>
    <w:rsid w:val="006C5CBF"/>
    <w:rsid w:val="006D2294"/>
    <w:rsid w:val="006D48A6"/>
    <w:rsid w:val="006D5A84"/>
    <w:rsid w:val="006D5EC5"/>
    <w:rsid w:val="006D658A"/>
    <w:rsid w:val="006D6D1E"/>
    <w:rsid w:val="006E10E9"/>
    <w:rsid w:val="006E16CA"/>
    <w:rsid w:val="006E5125"/>
    <w:rsid w:val="006E565C"/>
    <w:rsid w:val="006E6B1A"/>
    <w:rsid w:val="006E7DE7"/>
    <w:rsid w:val="006F08BB"/>
    <w:rsid w:val="006F24F0"/>
    <w:rsid w:val="006F32AD"/>
    <w:rsid w:val="006F5DB4"/>
    <w:rsid w:val="007000CF"/>
    <w:rsid w:val="00702894"/>
    <w:rsid w:val="00704489"/>
    <w:rsid w:val="00704CDB"/>
    <w:rsid w:val="00705FDF"/>
    <w:rsid w:val="0070775C"/>
    <w:rsid w:val="0071017F"/>
    <w:rsid w:val="00710F3C"/>
    <w:rsid w:val="007128F6"/>
    <w:rsid w:val="0071424B"/>
    <w:rsid w:val="007168AB"/>
    <w:rsid w:val="00717983"/>
    <w:rsid w:val="00717FD7"/>
    <w:rsid w:val="00720B9C"/>
    <w:rsid w:val="00723AD8"/>
    <w:rsid w:val="00724318"/>
    <w:rsid w:val="00724A43"/>
    <w:rsid w:val="00724E78"/>
    <w:rsid w:val="0073014F"/>
    <w:rsid w:val="00731DD9"/>
    <w:rsid w:val="00732ED1"/>
    <w:rsid w:val="007345A6"/>
    <w:rsid w:val="0073502E"/>
    <w:rsid w:val="00735572"/>
    <w:rsid w:val="00736AE5"/>
    <w:rsid w:val="00737535"/>
    <w:rsid w:val="00740B86"/>
    <w:rsid w:val="007430BB"/>
    <w:rsid w:val="0074561F"/>
    <w:rsid w:val="00747865"/>
    <w:rsid w:val="007514B5"/>
    <w:rsid w:val="00751884"/>
    <w:rsid w:val="00751D15"/>
    <w:rsid w:val="0075222F"/>
    <w:rsid w:val="007549CD"/>
    <w:rsid w:val="00756F83"/>
    <w:rsid w:val="007602F3"/>
    <w:rsid w:val="00760EB1"/>
    <w:rsid w:val="00762441"/>
    <w:rsid w:val="0076430A"/>
    <w:rsid w:val="007653BF"/>
    <w:rsid w:val="00767B86"/>
    <w:rsid w:val="00767F88"/>
    <w:rsid w:val="00770AAF"/>
    <w:rsid w:val="00772455"/>
    <w:rsid w:val="00772EA8"/>
    <w:rsid w:val="007745F6"/>
    <w:rsid w:val="00776FAA"/>
    <w:rsid w:val="007800E8"/>
    <w:rsid w:val="00782A93"/>
    <w:rsid w:val="0078306A"/>
    <w:rsid w:val="0078465A"/>
    <w:rsid w:val="00785051"/>
    <w:rsid w:val="007901A2"/>
    <w:rsid w:val="00791682"/>
    <w:rsid w:val="0079192E"/>
    <w:rsid w:val="007920C8"/>
    <w:rsid w:val="0079333F"/>
    <w:rsid w:val="00794DB8"/>
    <w:rsid w:val="00795E8C"/>
    <w:rsid w:val="007974F7"/>
    <w:rsid w:val="00797DAE"/>
    <w:rsid w:val="007A05D0"/>
    <w:rsid w:val="007A18EA"/>
    <w:rsid w:val="007A1BB0"/>
    <w:rsid w:val="007A3DB1"/>
    <w:rsid w:val="007A78FD"/>
    <w:rsid w:val="007B0B09"/>
    <w:rsid w:val="007B6C07"/>
    <w:rsid w:val="007C0A1F"/>
    <w:rsid w:val="007C1FE6"/>
    <w:rsid w:val="007C2FA0"/>
    <w:rsid w:val="007C3840"/>
    <w:rsid w:val="007C4E7B"/>
    <w:rsid w:val="007C7E70"/>
    <w:rsid w:val="007D125E"/>
    <w:rsid w:val="007D2EDB"/>
    <w:rsid w:val="007D48C5"/>
    <w:rsid w:val="007D4FD7"/>
    <w:rsid w:val="007D5E13"/>
    <w:rsid w:val="007E0042"/>
    <w:rsid w:val="007E0D52"/>
    <w:rsid w:val="007E25B9"/>
    <w:rsid w:val="007E3FEE"/>
    <w:rsid w:val="007F00EA"/>
    <w:rsid w:val="007F50D2"/>
    <w:rsid w:val="007F6C2F"/>
    <w:rsid w:val="007F769F"/>
    <w:rsid w:val="00801A76"/>
    <w:rsid w:val="00803499"/>
    <w:rsid w:val="00811B7E"/>
    <w:rsid w:val="00812397"/>
    <w:rsid w:val="0081326C"/>
    <w:rsid w:val="008160E7"/>
    <w:rsid w:val="008167A9"/>
    <w:rsid w:val="008170E5"/>
    <w:rsid w:val="0082433F"/>
    <w:rsid w:val="00827323"/>
    <w:rsid w:val="008305D7"/>
    <w:rsid w:val="008305F9"/>
    <w:rsid w:val="00832538"/>
    <w:rsid w:val="0083646E"/>
    <w:rsid w:val="00837997"/>
    <w:rsid w:val="00840886"/>
    <w:rsid w:val="00841086"/>
    <w:rsid w:val="00843CC1"/>
    <w:rsid w:val="00844E7C"/>
    <w:rsid w:val="00845B7B"/>
    <w:rsid w:val="0085447F"/>
    <w:rsid w:val="008572D1"/>
    <w:rsid w:val="008619E9"/>
    <w:rsid w:val="00864743"/>
    <w:rsid w:val="00870A75"/>
    <w:rsid w:val="00871177"/>
    <w:rsid w:val="008712C5"/>
    <w:rsid w:val="00872040"/>
    <w:rsid w:val="00872D5D"/>
    <w:rsid w:val="00873F82"/>
    <w:rsid w:val="008744CE"/>
    <w:rsid w:val="008759B9"/>
    <w:rsid w:val="00875C5A"/>
    <w:rsid w:val="00876E2D"/>
    <w:rsid w:val="008809A1"/>
    <w:rsid w:val="008811B7"/>
    <w:rsid w:val="008833CE"/>
    <w:rsid w:val="00886B44"/>
    <w:rsid w:val="00891DAC"/>
    <w:rsid w:val="00892DB6"/>
    <w:rsid w:val="00894BE8"/>
    <w:rsid w:val="00897D79"/>
    <w:rsid w:val="008A068B"/>
    <w:rsid w:val="008A074F"/>
    <w:rsid w:val="008A0B95"/>
    <w:rsid w:val="008A3690"/>
    <w:rsid w:val="008A60D7"/>
    <w:rsid w:val="008A6BA9"/>
    <w:rsid w:val="008A7DCD"/>
    <w:rsid w:val="008B0E8C"/>
    <w:rsid w:val="008B1DFD"/>
    <w:rsid w:val="008B59E6"/>
    <w:rsid w:val="008B62AB"/>
    <w:rsid w:val="008B62BD"/>
    <w:rsid w:val="008B7488"/>
    <w:rsid w:val="008C1A4A"/>
    <w:rsid w:val="008C2E6D"/>
    <w:rsid w:val="008C5414"/>
    <w:rsid w:val="008D2A93"/>
    <w:rsid w:val="008D4EE0"/>
    <w:rsid w:val="008D551E"/>
    <w:rsid w:val="008D6F82"/>
    <w:rsid w:val="008E1164"/>
    <w:rsid w:val="008E21EF"/>
    <w:rsid w:val="008E2850"/>
    <w:rsid w:val="008E36F2"/>
    <w:rsid w:val="008E3C51"/>
    <w:rsid w:val="008E5461"/>
    <w:rsid w:val="008E57B0"/>
    <w:rsid w:val="008E5C98"/>
    <w:rsid w:val="008E7515"/>
    <w:rsid w:val="008F0136"/>
    <w:rsid w:val="008F0379"/>
    <w:rsid w:val="008F4E90"/>
    <w:rsid w:val="008F5809"/>
    <w:rsid w:val="008F7CCF"/>
    <w:rsid w:val="00902C70"/>
    <w:rsid w:val="00903775"/>
    <w:rsid w:val="00903D85"/>
    <w:rsid w:val="009042E6"/>
    <w:rsid w:val="00907EBC"/>
    <w:rsid w:val="00910E86"/>
    <w:rsid w:val="00911D31"/>
    <w:rsid w:val="00913BF6"/>
    <w:rsid w:val="00915613"/>
    <w:rsid w:val="009160A0"/>
    <w:rsid w:val="00916DB7"/>
    <w:rsid w:val="0091778E"/>
    <w:rsid w:val="00931039"/>
    <w:rsid w:val="0093181E"/>
    <w:rsid w:val="00931EA8"/>
    <w:rsid w:val="009328FA"/>
    <w:rsid w:val="00933572"/>
    <w:rsid w:val="009336D1"/>
    <w:rsid w:val="00933F1B"/>
    <w:rsid w:val="0094003B"/>
    <w:rsid w:val="00941ADC"/>
    <w:rsid w:val="00943D06"/>
    <w:rsid w:val="00945854"/>
    <w:rsid w:val="009476BA"/>
    <w:rsid w:val="0095097F"/>
    <w:rsid w:val="009565C4"/>
    <w:rsid w:val="00960AFE"/>
    <w:rsid w:val="00960C23"/>
    <w:rsid w:val="00961842"/>
    <w:rsid w:val="00963835"/>
    <w:rsid w:val="009678A2"/>
    <w:rsid w:val="0097403D"/>
    <w:rsid w:val="009754DC"/>
    <w:rsid w:val="00980E72"/>
    <w:rsid w:val="00985687"/>
    <w:rsid w:val="00985AD7"/>
    <w:rsid w:val="00990394"/>
    <w:rsid w:val="009904EC"/>
    <w:rsid w:val="00993C5E"/>
    <w:rsid w:val="009A4250"/>
    <w:rsid w:val="009A4816"/>
    <w:rsid w:val="009A7FFA"/>
    <w:rsid w:val="009B0BD5"/>
    <w:rsid w:val="009B59EC"/>
    <w:rsid w:val="009B5F0D"/>
    <w:rsid w:val="009C41CF"/>
    <w:rsid w:val="009C5668"/>
    <w:rsid w:val="009C76A3"/>
    <w:rsid w:val="009C7DE0"/>
    <w:rsid w:val="009D2C24"/>
    <w:rsid w:val="009D4EB9"/>
    <w:rsid w:val="009D7EC5"/>
    <w:rsid w:val="009F1534"/>
    <w:rsid w:val="009F2199"/>
    <w:rsid w:val="009F380E"/>
    <w:rsid w:val="009F53E7"/>
    <w:rsid w:val="009F5789"/>
    <w:rsid w:val="00A014AB"/>
    <w:rsid w:val="00A01BE2"/>
    <w:rsid w:val="00A024E7"/>
    <w:rsid w:val="00A028B6"/>
    <w:rsid w:val="00A02E63"/>
    <w:rsid w:val="00A06631"/>
    <w:rsid w:val="00A078CC"/>
    <w:rsid w:val="00A100CA"/>
    <w:rsid w:val="00A20521"/>
    <w:rsid w:val="00A21EB3"/>
    <w:rsid w:val="00A22ADD"/>
    <w:rsid w:val="00A23042"/>
    <w:rsid w:val="00A24993"/>
    <w:rsid w:val="00A25F64"/>
    <w:rsid w:val="00A27A5D"/>
    <w:rsid w:val="00A30170"/>
    <w:rsid w:val="00A31763"/>
    <w:rsid w:val="00A334C9"/>
    <w:rsid w:val="00A33AEE"/>
    <w:rsid w:val="00A34318"/>
    <w:rsid w:val="00A353E4"/>
    <w:rsid w:val="00A365AD"/>
    <w:rsid w:val="00A379B7"/>
    <w:rsid w:val="00A40408"/>
    <w:rsid w:val="00A40728"/>
    <w:rsid w:val="00A4278B"/>
    <w:rsid w:val="00A42F61"/>
    <w:rsid w:val="00A4477E"/>
    <w:rsid w:val="00A47D08"/>
    <w:rsid w:val="00A5319E"/>
    <w:rsid w:val="00A546CF"/>
    <w:rsid w:val="00A5493A"/>
    <w:rsid w:val="00A55628"/>
    <w:rsid w:val="00A562D8"/>
    <w:rsid w:val="00A56BA5"/>
    <w:rsid w:val="00A57915"/>
    <w:rsid w:val="00A641D2"/>
    <w:rsid w:val="00A644B9"/>
    <w:rsid w:val="00A645D3"/>
    <w:rsid w:val="00A70DA5"/>
    <w:rsid w:val="00A71567"/>
    <w:rsid w:val="00A73C3D"/>
    <w:rsid w:val="00A758F4"/>
    <w:rsid w:val="00A75C14"/>
    <w:rsid w:val="00A76523"/>
    <w:rsid w:val="00A7731B"/>
    <w:rsid w:val="00A80A55"/>
    <w:rsid w:val="00A81F71"/>
    <w:rsid w:val="00A82763"/>
    <w:rsid w:val="00A85728"/>
    <w:rsid w:val="00A862DA"/>
    <w:rsid w:val="00A8762A"/>
    <w:rsid w:val="00A93B5C"/>
    <w:rsid w:val="00A94240"/>
    <w:rsid w:val="00A966B7"/>
    <w:rsid w:val="00A97024"/>
    <w:rsid w:val="00AA34E1"/>
    <w:rsid w:val="00AA456A"/>
    <w:rsid w:val="00AA5A4D"/>
    <w:rsid w:val="00AA7E38"/>
    <w:rsid w:val="00AB1F98"/>
    <w:rsid w:val="00AB6580"/>
    <w:rsid w:val="00AC2C79"/>
    <w:rsid w:val="00AC505D"/>
    <w:rsid w:val="00AC5FD8"/>
    <w:rsid w:val="00AD16FF"/>
    <w:rsid w:val="00AD3BD8"/>
    <w:rsid w:val="00AD439C"/>
    <w:rsid w:val="00AD535D"/>
    <w:rsid w:val="00AD6701"/>
    <w:rsid w:val="00AE2011"/>
    <w:rsid w:val="00AE59C7"/>
    <w:rsid w:val="00AE5D12"/>
    <w:rsid w:val="00AE70A7"/>
    <w:rsid w:val="00AF0713"/>
    <w:rsid w:val="00AF6045"/>
    <w:rsid w:val="00AF6B9C"/>
    <w:rsid w:val="00AF71A5"/>
    <w:rsid w:val="00B0087E"/>
    <w:rsid w:val="00B01685"/>
    <w:rsid w:val="00B01AC0"/>
    <w:rsid w:val="00B0442D"/>
    <w:rsid w:val="00B06B6D"/>
    <w:rsid w:val="00B11C90"/>
    <w:rsid w:val="00B12FBE"/>
    <w:rsid w:val="00B13FFA"/>
    <w:rsid w:val="00B14A0B"/>
    <w:rsid w:val="00B218B8"/>
    <w:rsid w:val="00B219B5"/>
    <w:rsid w:val="00B227D7"/>
    <w:rsid w:val="00B23A3E"/>
    <w:rsid w:val="00B2554E"/>
    <w:rsid w:val="00B326C4"/>
    <w:rsid w:val="00B336C8"/>
    <w:rsid w:val="00B33AED"/>
    <w:rsid w:val="00B463B3"/>
    <w:rsid w:val="00B5433C"/>
    <w:rsid w:val="00B56591"/>
    <w:rsid w:val="00B600C9"/>
    <w:rsid w:val="00B65058"/>
    <w:rsid w:val="00B66F73"/>
    <w:rsid w:val="00B70B55"/>
    <w:rsid w:val="00B72ED7"/>
    <w:rsid w:val="00B7300C"/>
    <w:rsid w:val="00B7495B"/>
    <w:rsid w:val="00B7596F"/>
    <w:rsid w:val="00B762A1"/>
    <w:rsid w:val="00B77511"/>
    <w:rsid w:val="00B80529"/>
    <w:rsid w:val="00B876A6"/>
    <w:rsid w:val="00B90976"/>
    <w:rsid w:val="00B911A6"/>
    <w:rsid w:val="00B9465D"/>
    <w:rsid w:val="00B94DBA"/>
    <w:rsid w:val="00BA3BC9"/>
    <w:rsid w:val="00BA7630"/>
    <w:rsid w:val="00BA7E52"/>
    <w:rsid w:val="00BB078F"/>
    <w:rsid w:val="00BB290C"/>
    <w:rsid w:val="00BB6D3B"/>
    <w:rsid w:val="00BC1501"/>
    <w:rsid w:val="00BC21A0"/>
    <w:rsid w:val="00BC469F"/>
    <w:rsid w:val="00BC6502"/>
    <w:rsid w:val="00BC6CF1"/>
    <w:rsid w:val="00BD1865"/>
    <w:rsid w:val="00BD5AC0"/>
    <w:rsid w:val="00BD64EF"/>
    <w:rsid w:val="00BD7670"/>
    <w:rsid w:val="00BD7F7F"/>
    <w:rsid w:val="00BE0F85"/>
    <w:rsid w:val="00BE1E42"/>
    <w:rsid w:val="00BE4B43"/>
    <w:rsid w:val="00BE5615"/>
    <w:rsid w:val="00BE57FE"/>
    <w:rsid w:val="00BE77BA"/>
    <w:rsid w:val="00BF06DE"/>
    <w:rsid w:val="00BF0D6E"/>
    <w:rsid w:val="00BF1048"/>
    <w:rsid w:val="00BF2683"/>
    <w:rsid w:val="00BF4EF7"/>
    <w:rsid w:val="00BF6A82"/>
    <w:rsid w:val="00BF79BB"/>
    <w:rsid w:val="00BF79D3"/>
    <w:rsid w:val="00C004B2"/>
    <w:rsid w:val="00C00AC7"/>
    <w:rsid w:val="00C013FC"/>
    <w:rsid w:val="00C10375"/>
    <w:rsid w:val="00C110AD"/>
    <w:rsid w:val="00C11216"/>
    <w:rsid w:val="00C1755F"/>
    <w:rsid w:val="00C1759F"/>
    <w:rsid w:val="00C176FB"/>
    <w:rsid w:val="00C212B9"/>
    <w:rsid w:val="00C23C09"/>
    <w:rsid w:val="00C259D2"/>
    <w:rsid w:val="00C25B0C"/>
    <w:rsid w:val="00C43618"/>
    <w:rsid w:val="00C43A38"/>
    <w:rsid w:val="00C4735E"/>
    <w:rsid w:val="00C50E06"/>
    <w:rsid w:val="00C53BB7"/>
    <w:rsid w:val="00C53D2E"/>
    <w:rsid w:val="00C53D8C"/>
    <w:rsid w:val="00C60B74"/>
    <w:rsid w:val="00C60EDB"/>
    <w:rsid w:val="00C62FC1"/>
    <w:rsid w:val="00C643DB"/>
    <w:rsid w:val="00C65056"/>
    <w:rsid w:val="00C67301"/>
    <w:rsid w:val="00C72A6E"/>
    <w:rsid w:val="00C72C15"/>
    <w:rsid w:val="00C73659"/>
    <w:rsid w:val="00C776F9"/>
    <w:rsid w:val="00C8058D"/>
    <w:rsid w:val="00C8189E"/>
    <w:rsid w:val="00C82676"/>
    <w:rsid w:val="00C840B2"/>
    <w:rsid w:val="00C84F78"/>
    <w:rsid w:val="00C85DFB"/>
    <w:rsid w:val="00C86618"/>
    <w:rsid w:val="00C873A9"/>
    <w:rsid w:val="00C915AA"/>
    <w:rsid w:val="00C95461"/>
    <w:rsid w:val="00CA0146"/>
    <w:rsid w:val="00CA2BBF"/>
    <w:rsid w:val="00CA3CA7"/>
    <w:rsid w:val="00CA4D70"/>
    <w:rsid w:val="00CB0665"/>
    <w:rsid w:val="00CB09E7"/>
    <w:rsid w:val="00CB305B"/>
    <w:rsid w:val="00CB357B"/>
    <w:rsid w:val="00CB35D4"/>
    <w:rsid w:val="00CB36C9"/>
    <w:rsid w:val="00CB4812"/>
    <w:rsid w:val="00CB781A"/>
    <w:rsid w:val="00CC0EFC"/>
    <w:rsid w:val="00CC1392"/>
    <w:rsid w:val="00CC28EE"/>
    <w:rsid w:val="00CC39B9"/>
    <w:rsid w:val="00CC5853"/>
    <w:rsid w:val="00CC65BC"/>
    <w:rsid w:val="00CD1912"/>
    <w:rsid w:val="00CD1E42"/>
    <w:rsid w:val="00CD3B44"/>
    <w:rsid w:val="00CD51AE"/>
    <w:rsid w:val="00CD6BA6"/>
    <w:rsid w:val="00CD77E4"/>
    <w:rsid w:val="00CD7DEA"/>
    <w:rsid w:val="00CE0AC2"/>
    <w:rsid w:val="00CE113E"/>
    <w:rsid w:val="00CE39DA"/>
    <w:rsid w:val="00CE531B"/>
    <w:rsid w:val="00CF263B"/>
    <w:rsid w:val="00CF4EB8"/>
    <w:rsid w:val="00CF5EA5"/>
    <w:rsid w:val="00CF6744"/>
    <w:rsid w:val="00D0371F"/>
    <w:rsid w:val="00D03EFF"/>
    <w:rsid w:val="00D046F1"/>
    <w:rsid w:val="00D06F90"/>
    <w:rsid w:val="00D07857"/>
    <w:rsid w:val="00D10663"/>
    <w:rsid w:val="00D1415D"/>
    <w:rsid w:val="00D1513A"/>
    <w:rsid w:val="00D15551"/>
    <w:rsid w:val="00D16F1E"/>
    <w:rsid w:val="00D2284A"/>
    <w:rsid w:val="00D237F7"/>
    <w:rsid w:val="00D26E4D"/>
    <w:rsid w:val="00D30AF5"/>
    <w:rsid w:val="00D323DC"/>
    <w:rsid w:val="00D326F6"/>
    <w:rsid w:val="00D32E94"/>
    <w:rsid w:val="00D33EBA"/>
    <w:rsid w:val="00D34E27"/>
    <w:rsid w:val="00D37A38"/>
    <w:rsid w:val="00D4062F"/>
    <w:rsid w:val="00D41410"/>
    <w:rsid w:val="00D42EEF"/>
    <w:rsid w:val="00D43CCB"/>
    <w:rsid w:val="00D44667"/>
    <w:rsid w:val="00D44DDB"/>
    <w:rsid w:val="00D47A30"/>
    <w:rsid w:val="00D565B9"/>
    <w:rsid w:val="00D57CFF"/>
    <w:rsid w:val="00D633FB"/>
    <w:rsid w:val="00D63B5E"/>
    <w:rsid w:val="00D677C3"/>
    <w:rsid w:val="00D74596"/>
    <w:rsid w:val="00D76A06"/>
    <w:rsid w:val="00D76CA1"/>
    <w:rsid w:val="00D818CE"/>
    <w:rsid w:val="00D871B8"/>
    <w:rsid w:val="00D9083B"/>
    <w:rsid w:val="00D91BC2"/>
    <w:rsid w:val="00D91D6D"/>
    <w:rsid w:val="00D930B9"/>
    <w:rsid w:val="00D947F7"/>
    <w:rsid w:val="00D95507"/>
    <w:rsid w:val="00D95E50"/>
    <w:rsid w:val="00D96E07"/>
    <w:rsid w:val="00DA2897"/>
    <w:rsid w:val="00DA2F27"/>
    <w:rsid w:val="00DA666B"/>
    <w:rsid w:val="00DA7C99"/>
    <w:rsid w:val="00DB0217"/>
    <w:rsid w:val="00DB098C"/>
    <w:rsid w:val="00DB0FB1"/>
    <w:rsid w:val="00DB3B8E"/>
    <w:rsid w:val="00DB53C5"/>
    <w:rsid w:val="00DB6BE2"/>
    <w:rsid w:val="00DB6ED5"/>
    <w:rsid w:val="00DC00C9"/>
    <w:rsid w:val="00DC2EC9"/>
    <w:rsid w:val="00DC3ABE"/>
    <w:rsid w:val="00DC43EB"/>
    <w:rsid w:val="00DC636A"/>
    <w:rsid w:val="00DC7316"/>
    <w:rsid w:val="00DD0C3B"/>
    <w:rsid w:val="00DD1992"/>
    <w:rsid w:val="00DD533E"/>
    <w:rsid w:val="00DE190D"/>
    <w:rsid w:val="00DE272A"/>
    <w:rsid w:val="00DE43E9"/>
    <w:rsid w:val="00DF03D4"/>
    <w:rsid w:val="00DF0FD1"/>
    <w:rsid w:val="00DF261E"/>
    <w:rsid w:val="00DF5C4B"/>
    <w:rsid w:val="00DF5DCC"/>
    <w:rsid w:val="00DF6640"/>
    <w:rsid w:val="00DF6BE4"/>
    <w:rsid w:val="00E004A2"/>
    <w:rsid w:val="00E036E7"/>
    <w:rsid w:val="00E050DC"/>
    <w:rsid w:val="00E054F7"/>
    <w:rsid w:val="00E056D1"/>
    <w:rsid w:val="00E06F27"/>
    <w:rsid w:val="00E125F8"/>
    <w:rsid w:val="00E1284F"/>
    <w:rsid w:val="00E23883"/>
    <w:rsid w:val="00E2426C"/>
    <w:rsid w:val="00E24413"/>
    <w:rsid w:val="00E2653C"/>
    <w:rsid w:val="00E31DA6"/>
    <w:rsid w:val="00E32F37"/>
    <w:rsid w:val="00E3425B"/>
    <w:rsid w:val="00E41189"/>
    <w:rsid w:val="00E42656"/>
    <w:rsid w:val="00E43F89"/>
    <w:rsid w:val="00E50D4B"/>
    <w:rsid w:val="00E511D3"/>
    <w:rsid w:val="00E5195C"/>
    <w:rsid w:val="00E57DC3"/>
    <w:rsid w:val="00E601BF"/>
    <w:rsid w:val="00E659A6"/>
    <w:rsid w:val="00E73754"/>
    <w:rsid w:val="00E7586E"/>
    <w:rsid w:val="00E76ADF"/>
    <w:rsid w:val="00E77774"/>
    <w:rsid w:val="00E80EC1"/>
    <w:rsid w:val="00E820FE"/>
    <w:rsid w:val="00E85659"/>
    <w:rsid w:val="00E87AF1"/>
    <w:rsid w:val="00E9581D"/>
    <w:rsid w:val="00E95D14"/>
    <w:rsid w:val="00EA0650"/>
    <w:rsid w:val="00EA6AA5"/>
    <w:rsid w:val="00EA6AC6"/>
    <w:rsid w:val="00EB03FF"/>
    <w:rsid w:val="00EB0922"/>
    <w:rsid w:val="00EB1A6A"/>
    <w:rsid w:val="00EB3022"/>
    <w:rsid w:val="00EB4A26"/>
    <w:rsid w:val="00EB5498"/>
    <w:rsid w:val="00EB5B7A"/>
    <w:rsid w:val="00EB5C15"/>
    <w:rsid w:val="00EB67F3"/>
    <w:rsid w:val="00EB6842"/>
    <w:rsid w:val="00EB71E3"/>
    <w:rsid w:val="00EC154C"/>
    <w:rsid w:val="00EC3C61"/>
    <w:rsid w:val="00EC6A51"/>
    <w:rsid w:val="00EC7CDD"/>
    <w:rsid w:val="00ED5BD2"/>
    <w:rsid w:val="00ED5C95"/>
    <w:rsid w:val="00ED614C"/>
    <w:rsid w:val="00ED7D75"/>
    <w:rsid w:val="00EE02E4"/>
    <w:rsid w:val="00EE0402"/>
    <w:rsid w:val="00EE09B9"/>
    <w:rsid w:val="00EE1B38"/>
    <w:rsid w:val="00EE22BA"/>
    <w:rsid w:val="00EE49C6"/>
    <w:rsid w:val="00EF059D"/>
    <w:rsid w:val="00EF3D34"/>
    <w:rsid w:val="00EF4AB4"/>
    <w:rsid w:val="00EF4E8F"/>
    <w:rsid w:val="00EF4F7A"/>
    <w:rsid w:val="00EF7D0F"/>
    <w:rsid w:val="00F00A0F"/>
    <w:rsid w:val="00F00FFE"/>
    <w:rsid w:val="00F122FE"/>
    <w:rsid w:val="00F1256C"/>
    <w:rsid w:val="00F12BC6"/>
    <w:rsid w:val="00F12FB8"/>
    <w:rsid w:val="00F142E8"/>
    <w:rsid w:val="00F1567C"/>
    <w:rsid w:val="00F21749"/>
    <w:rsid w:val="00F333B2"/>
    <w:rsid w:val="00F342D8"/>
    <w:rsid w:val="00F346BB"/>
    <w:rsid w:val="00F44C36"/>
    <w:rsid w:val="00F46E5E"/>
    <w:rsid w:val="00F479DD"/>
    <w:rsid w:val="00F50B55"/>
    <w:rsid w:val="00F51C9F"/>
    <w:rsid w:val="00F532E5"/>
    <w:rsid w:val="00F532F0"/>
    <w:rsid w:val="00F54509"/>
    <w:rsid w:val="00F54CD7"/>
    <w:rsid w:val="00F55AF7"/>
    <w:rsid w:val="00F5602E"/>
    <w:rsid w:val="00F62D46"/>
    <w:rsid w:val="00F62F62"/>
    <w:rsid w:val="00F63061"/>
    <w:rsid w:val="00F639CF"/>
    <w:rsid w:val="00F63ACA"/>
    <w:rsid w:val="00F6619F"/>
    <w:rsid w:val="00F661E9"/>
    <w:rsid w:val="00F672F5"/>
    <w:rsid w:val="00F67701"/>
    <w:rsid w:val="00F67C21"/>
    <w:rsid w:val="00F7207C"/>
    <w:rsid w:val="00F73AE3"/>
    <w:rsid w:val="00F75C4E"/>
    <w:rsid w:val="00F81511"/>
    <w:rsid w:val="00F84F1A"/>
    <w:rsid w:val="00F8653C"/>
    <w:rsid w:val="00F90CCF"/>
    <w:rsid w:val="00F978BC"/>
    <w:rsid w:val="00FA2A50"/>
    <w:rsid w:val="00FA445A"/>
    <w:rsid w:val="00FB163F"/>
    <w:rsid w:val="00FB1B6E"/>
    <w:rsid w:val="00FC197E"/>
    <w:rsid w:val="00FC353B"/>
    <w:rsid w:val="00FC35D4"/>
    <w:rsid w:val="00FC3B95"/>
    <w:rsid w:val="00FC47D8"/>
    <w:rsid w:val="00FC6D22"/>
    <w:rsid w:val="00FD02E1"/>
    <w:rsid w:val="00FD2A0D"/>
    <w:rsid w:val="00FD574F"/>
    <w:rsid w:val="00FD5DBC"/>
    <w:rsid w:val="00FE1C2A"/>
    <w:rsid w:val="00FE22D6"/>
    <w:rsid w:val="00FE31F9"/>
    <w:rsid w:val="00FE35D5"/>
    <w:rsid w:val="00FE4AF7"/>
    <w:rsid w:val="00FE7116"/>
    <w:rsid w:val="00FF0506"/>
    <w:rsid w:val="00FF0A69"/>
    <w:rsid w:val="00FF0E9D"/>
    <w:rsid w:val="00FF10BA"/>
    <w:rsid w:val="00FF3752"/>
    <w:rsid w:val="00FF6AE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24FBE"/>
  <w15:docId w15:val="{0BF7D16E-52A8-47CB-83C2-7A6D45192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667"/>
    <w:pPr>
      <w:spacing w:after="200" w:line="276" w:lineRule="auto"/>
    </w:pPr>
    <w:rPr>
      <w:sz w:val="22"/>
      <w:szCs w:val="22"/>
    </w:rPr>
  </w:style>
  <w:style w:type="paragraph" w:styleId="Heading1">
    <w:name w:val="heading 1"/>
    <w:basedOn w:val="Normal"/>
    <w:next w:val="Normal"/>
    <w:link w:val="Heading1Char"/>
    <w:uiPriority w:val="9"/>
    <w:qFormat/>
    <w:rsid w:val="0066770D"/>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BA7E52"/>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BA7E52"/>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unhideWhenUsed/>
    <w:qFormat/>
    <w:rsid w:val="00A562D8"/>
    <w:pPr>
      <w:keepNext/>
      <w:keepLines/>
      <w:spacing w:before="200" w:after="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FE7116"/>
  </w:style>
  <w:style w:type="character" w:customStyle="1" w:styleId="Heading2Char">
    <w:name w:val="Heading 2 Char"/>
    <w:link w:val="Heading2"/>
    <w:uiPriority w:val="9"/>
    <w:rsid w:val="00BA7E52"/>
    <w:rPr>
      <w:rFonts w:ascii="Cambria" w:eastAsia="Times New Roman" w:hAnsi="Cambria" w:cs="Times New Roman"/>
      <w:b/>
      <w:bCs/>
      <w:color w:val="4F81BD"/>
      <w:sz w:val="26"/>
      <w:szCs w:val="26"/>
    </w:rPr>
  </w:style>
  <w:style w:type="paragraph" w:styleId="Subtitle">
    <w:name w:val="Subtitle"/>
    <w:basedOn w:val="Normal"/>
    <w:next w:val="Normal"/>
    <w:link w:val="SubtitleChar"/>
    <w:uiPriority w:val="11"/>
    <w:qFormat/>
    <w:rsid w:val="00BA7E52"/>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link w:val="Subtitle"/>
    <w:uiPriority w:val="11"/>
    <w:rsid w:val="00BA7E52"/>
    <w:rPr>
      <w:rFonts w:ascii="Cambria" w:eastAsia="Times New Roman" w:hAnsi="Cambria" w:cs="Times New Roman"/>
      <w:i/>
      <w:iCs/>
      <w:color w:val="4F81BD"/>
      <w:spacing w:val="15"/>
      <w:sz w:val="24"/>
      <w:szCs w:val="24"/>
    </w:rPr>
  </w:style>
  <w:style w:type="character" w:customStyle="1" w:styleId="Heading3Char">
    <w:name w:val="Heading 3 Char"/>
    <w:link w:val="Heading3"/>
    <w:uiPriority w:val="9"/>
    <w:rsid w:val="00BA7E52"/>
    <w:rPr>
      <w:rFonts w:ascii="Cambria" w:eastAsia="Times New Roman" w:hAnsi="Cambria" w:cs="Times New Roman"/>
      <w:b/>
      <w:bCs/>
      <w:color w:val="4F81BD"/>
    </w:rPr>
  </w:style>
  <w:style w:type="paragraph" w:styleId="ListParagraph">
    <w:name w:val="List Paragraph"/>
    <w:basedOn w:val="Normal"/>
    <w:uiPriority w:val="34"/>
    <w:qFormat/>
    <w:rsid w:val="008B59E6"/>
    <w:pPr>
      <w:ind w:left="720"/>
      <w:contextualSpacing/>
    </w:pPr>
  </w:style>
  <w:style w:type="character" w:customStyle="1" w:styleId="Heading1Char">
    <w:name w:val="Heading 1 Char"/>
    <w:link w:val="Heading1"/>
    <w:uiPriority w:val="9"/>
    <w:rsid w:val="0066770D"/>
    <w:rPr>
      <w:rFonts w:ascii="Cambria" w:eastAsia="Times New Roman" w:hAnsi="Cambria" w:cs="Times New Roman"/>
      <w:b/>
      <w:bCs/>
      <w:color w:val="365F91"/>
      <w:sz w:val="28"/>
      <w:szCs w:val="28"/>
    </w:rPr>
  </w:style>
  <w:style w:type="character" w:customStyle="1" w:styleId="Heading4Char">
    <w:name w:val="Heading 4 Char"/>
    <w:link w:val="Heading4"/>
    <w:uiPriority w:val="9"/>
    <w:rsid w:val="00A562D8"/>
    <w:rPr>
      <w:rFonts w:ascii="Cambria" w:eastAsia="Times New Roman" w:hAnsi="Cambria" w:cs="Times New Roman"/>
      <w:b/>
      <w:bCs/>
      <w:i/>
      <w:iCs/>
      <w:color w:val="4F81BD"/>
    </w:rPr>
  </w:style>
  <w:style w:type="paragraph" w:styleId="Title">
    <w:name w:val="Title"/>
    <w:basedOn w:val="Normal"/>
    <w:next w:val="Normal"/>
    <w:link w:val="TitleChar"/>
    <w:uiPriority w:val="10"/>
    <w:qFormat/>
    <w:rsid w:val="006B3D40"/>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link w:val="Title"/>
    <w:uiPriority w:val="10"/>
    <w:rsid w:val="006B3D40"/>
    <w:rPr>
      <w:rFonts w:ascii="Cambria" w:eastAsia="Times New Roman" w:hAnsi="Cambria" w:cs="Times New Roman"/>
      <w:color w:val="17365D"/>
      <w:spacing w:val="5"/>
      <w:kern w:val="28"/>
      <w:sz w:val="52"/>
      <w:szCs w:val="52"/>
    </w:rPr>
  </w:style>
  <w:style w:type="table" w:styleId="LightList">
    <w:name w:val="Light List"/>
    <w:basedOn w:val="TableNormal"/>
    <w:uiPriority w:val="61"/>
    <w:rsid w:val="00D26E4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203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A4D7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Grid">
    <w:name w:val="Light Grid"/>
    <w:basedOn w:val="TableNormal"/>
    <w:uiPriority w:val="62"/>
    <w:rsid w:val="00CA4D7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CommentReference">
    <w:name w:val="annotation reference"/>
    <w:uiPriority w:val="99"/>
    <w:semiHidden/>
    <w:unhideWhenUsed/>
    <w:rsid w:val="005F45FE"/>
    <w:rPr>
      <w:sz w:val="16"/>
      <w:szCs w:val="16"/>
    </w:rPr>
  </w:style>
  <w:style w:type="paragraph" w:styleId="CommentText">
    <w:name w:val="annotation text"/>
    <w:basedOn w:val="Normal"/>
    <w:link w:val="CommentTextChar"/>
    <w:uiPriority w:val="99"/>
    <w:unhideWhenUsed/>
    <w:rsid w:val="005F45FE"/>
    <w:pPr>
      <w:spacing w:line="240" w:lineRule="auto"/>
    </w:pPr>
    <w:rPr>
      <w:sz w:val="20"/>
      <w:szCs w:val="20"/>
    </w:rPr>
  </w:style>
  <w:style w:type="character" w:customStyle="1" w:styleId="CommentTextChar">
    <w:name w:val="Comment Text Char"/>
    <w:link w:val="CommentText"/>
    <w:uiPriority w:val="99"/>
    <w:rsid w:val="005F45FE"/>
    <w:rPr>
      <w:sz w:val="20"/>
      <w:szCs w:val="20"/>
    </w:rPr>
  </w:style>
  <w:style w:type="paragraph" w:styleId="CommentSubject">
    <w:name w:val="annotation subject"/>
    <w:basedOn w:val="CommentText"/>
    <w:next w:val="CommentText"/>
    <w:link w:val="CommentSubjectChar"/>
    <w:uiPriority w:val="99"/>
    <w:semiHidden/>
    <w:unhideWhenUsed/>
    <w:rsid w:val="005F45FE"/>
    <w:rPr>
      <w:b/>
      <w:bCs/>
    </w:rPr>
  </w:style>
  <w:style w:type="character" w:customStyle="1" w:styleId="CommentSubjectChar">
    <w:name w:val="Comment Subject Char"/>
    <w:link w:val="CommentSubject"/>
    <w:uiPriority w:val="99"/>
    <w:semiHidden/>
    <w:rsid w:val="005F45FE"/>
    <w:rPr>
      <w:b/>
      <w:bCs/>
      <w:sz w:val="20"/>
      <w:szCs w:val="20"/>
    </w:rPr>
  </w:style>
  <w:style w:type="paragraph" w:styleId="BalloonText">
    <w:name w:val="Balloon Text"/>
    <w:basedOn w:val="Normal"/>
    <w:link w:val="BalloonTextChar"/>
    <w:uiPriority w:val="99"/>
    <w:semiHidden/>
    <w:unhideWhenUsed/>
    <w:rsid w:val="005F45F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45FE"/>
    <w:rPr>
      <w:rFonts w:ascii="Tahoma" w:hAnsi="Tahoma" w:cs="Tahoma"/>
      <w:sz w:val="16"/>
      <w:szCs w:val="16"/>
    </w:rPr>
  </w:style>
  <w:style w:type="table" w:styleId="LightShading-Accent5">
    <w:name w:val="Light Shading Accent 5"/>
    <w:basedOn w:val="TableNormal"/>
    <w:uiPriority w:val="60"/>
    <w:rsid w:val="007F00E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1">
    <w:name w:val="Light Shading Accent 1"/>
    <w:basedOn w:val="TableNormal"/>
    <w:uiPriority w:val="60"/>
    <w:rsid w:val="00D96E0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1">
    <w:name w:val="Light List Accent 1"/>
    <w:basedOn w:val="TableNormal"/>
    <w:uiPriority w:val="61"/>
    <w:rsid w:val="00D96E0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Grid-Accent1">
    <w:name w:val="Light Grid Accent 1"/>
    <w:basedOn w:val="TableNormal"/>
    <w:uiPriority w:val="62"/>
    <w:rsid w:val="005418E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5">
    <w:name w:val="Light Grid Accent 5"/>
    <w:basedOn w:val="TableNormal"/>
    <w:uiPriority w:val="62"/>
    <w:rsid w:val="005418E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NormalWeb">
    <w:name w:val="Normal (Web)"/>
    <w:basedOn w:val="Normal"/>
    <w:uiPriority w:val="99"/>
    <w:semiHidden/>
    <w:unhideWhenUsed/>
    <w:rsid w:val="00F81511"/>
    <w:pPr>
      <w:spacing w:before="100" w:beforeAutospacing="1" w:after="100" w:afterAutospacing="1" w:line="240" w:lineRule="auto"/>
    </w:pPr>
    <w:rPr>
      <w:rFonts w:ascii="Times New Roman" w:eastAsia="Times New Roman" w:hAnsi="Times New Roman" w:cs="Times New Roman"/>
      <w:sz w:val="24"/>
      <w:szCs w:val="24"/>
    </w:rPr>
  </w:style>
  <w:style w:type="table" w:styleId="LightList-Accent5">
    <w:name w:val="Light List Accent 5"/>
    <w:basedOn w:val="TableNormal"/>
    <w:uiPriority w:val="61"/>
    <w:rsid w:val="00F8151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List2-Accent5">
    <w:name w:val="Medium List 2 Accent 5"/>
    <w:basedOn w:val="TableNormal"/>
    <w:uiPriority w:val="66"/>
    <w:rsid w:val="00173478"/>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unhideWhenUsed/>
    <w:rsid w:val="00C65056"/>
    <w:pPr>
      <w:tabs>
        <w:tab w:val="center" w:pos="4320"/>
        <w:tab w:val="right" w:pos="8640"/>
      </w:tabs>
      <w:spacing w:after="0" w:line="240" w:lineRule="auto"/>
    </w:pPr>
  </w:style>
  <w:style w:type="character" w:customStyle="1" w:styleId="HeaderChar">
    <w:name w:val="Header Char"/>
    <w:basedOn w:val="DefaultParagraphFont"/>
    <w:link w:val="Header"/>
    <w:uiPriority w:val="99"/>
    <w:rsid w:val="00C65056"/>
  </w:style>
  <w:style w:type="paragraph" w:styleId="Footer">
    <w:name w:val="footer"/>
    <w:basedOn w:val="Normal"/>
    <w:link w:val="FooterChar"/>
    <w:uiPriority w:val="99"/>
    <w:unhideWhenUsed/>
    <w:rsid w:val="00C65056"/>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5056"/>
  </w:style>
  <w:style w:type="paragraph" w:styleId="FootnoteText">
    <w:name w:val="footnote text"/>
    <w:basedOn w:val="Normal"/>
    <w:link w:val="FootnoteTextChar"/>
    <w:uiPriority w:val="99"/>
    <w:semiHidden/>
    <w:unhideWhenUsed/>
    <w:rsid w:val="00F532F0"/>
    <w:pPr>
      <w:spacing w:after="0" w:line="240" w:lineRule="auto"/>
    </w:pPr>
    <w:rPr>
      <w:sz w:val="20"/>
      <w:szCs w:val="20"/>
    </w:rPr>
  </w:style>
  <w:style w:type="character" w:customStyle="1" w:styleId="FootnoteTextChar">
    <w:name w:val="Footnote Text Char"/>
    <w:link w:val="FootnoteText"/>
    <w:uiPriority w:val="99"/>
    <w:semiHidden/>
    <w:rsid w:val="00F532F0"/>
    <w:rPr>
      <w:sz w:val="20"/>
      <w:szCs w:val="20"/>
    </w:rPr>
  </w:style>
  <w:style w:type="character" w:styleId="FootnoteReference">
    <w:name w:val="footnote reference"/>
    <w:uiPriority w:val="99"/>
    <w:semiHidden/>
    <w:unhideWhenUsed/>
    <w:rsid w:val="00F532F0"/>
    <w:rPr>
      <w:vertAlign w:val="superscript"/>
    </w:rPr>
  </w:style>
  <w:style w:type="paragraph" w:customStyle="1" w:styleId="Default">
    <w:name w:val="Default"/>
    <w:rsid w:val="0055129F"/>
    <w:pPr>
      <w:autoSpaceDE w:val="0"/>
      <w:autoSpaceDN w:val="0"/>
      <w:adjustRightInd w:val="0"/>
    </w:pPr>
    <w:rPr>
      <w:rFonts w:ascii="Verdana" w:hAnsi="Verdana" w:cs="Verdana"/>
      <w:color w:val="000000"/>
      <w:sz w:val="24"/>
      <w:szCs w:val="24"/>
    </w:rPr>
  </w:style>
  <w:style w:type="character" w:styleId="Hyperlink">
    <w:name w:val="Hyperlink"/>
    <w:uiPriority w:val="99"/>
    <w:unhideWhenUsed/>
    <w:rsid w:val="0046734B"/>
    <w:rPr>
      <w:color w:val="0000FF"/>
      <w:u w:val="single"/>
    </w:rPr>
  </w:style>
  <w:style w:type="paragraph" w:styleId="HTMLPreformatted">
    <w:name w:val="HTML Preformatted"/>
    <w:basedOn w:val="Normal"/>
    <w:link w:val="HTMLPreformattedChar"/>
    <w:uiPriority w:val="99"/>
    <w:semiHidden/>
    <w:unhideWhenUsed/>
    <w:rsid w:val="00891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891DAC"/>
    <w:rPr>
      <w:rFonts w:ascii="Courier New" w:eastAsia="Times New Roman" w:hAnsi="Courier New" w:cs="Courier New"/>
      <w:sz w:val="20"/>
      <w:szCs w:val="20"/>
    </w:rPr>
  </w:style>
  <w:style w:type="paragraph" w:styleId="BodyText">
    <w:name w:val="Body Text"/>
    <w:basedOn w:val="Normal"/>
    <w:link w:val="BodyTextChar"/>
    <w:rsid w:val="00D4062F"/>
    <w:pPr>
      <w:bidi/>
      <w:spacing w:after="0" w:line="240" w:lineRule="auto"/>
      <w:jc w:val="lowKashida"/>
    </w:pPr>
    <w:rPr>
      <w:rFonts w:ascii="Times New Roman" w:hAnsi="Times New Roman" w:cs="Akhbar MT"/>
      <w:sz w:val="20"/>
      <w:szCs w:val="42"/>
    </w:rPr>
  </w:style>
  <w:style w:type="character" w:customStyle="1" w:styleId="BodyTextChar">
    <w:name w:val="Body Text Char"/>
    <w:basedOn w:val="DefaultParagraphFont"/>
    <w:link w:val="BodyText"/>
    <w:rsid w:val="00D4062F"/>
    <w:rPr>
      <w:rFonts w:ascii="Times New Roman" w:hAnsi="Times New Roman" w:cs="Akhbar MT"/>
      <w:szCs w:val="42"/>
    </w:rPr>
  </w:style>
  <w:style w:type="character" w:styleId="Emphasis">
    <w:name w:val="Emphasis"/>
    <w:basedOn w:val="DefaultParagraphFont"/>
    <w:uiPriority w:val="20"/>
    <w:qFormat/>
    <w:rsid w:val="00A81F71"/>
    <w:rPr>
      <w:i/>
      <w:iCs/>
    </w:rPr>
  </w:style>
  <w:style w:type="character" w:customStyle="1" w:styleId="textdsdssChar">
    <w:name w:val="textdsdss Char"/>
    <w:basedOn w:val="DefaultParagraphFont"/>
    <w:link w:val="textdsdss"/>
    <w:locked/>
    <w:rsid w:val="00F639CF"/>
    <w:rPr>
      <w:rFonts w:ascii="Agenda-Light" w:hAnsi="Agenda-Light"/>
      <w:color w:val="000000"/>
    </w:rPr>
  </w:style>
  <w:style w:type="paragraph" w:customStyle="1" w:styleId="textdsdss">
    <w:name w:val="textdsdss"/>
    <w:basedOn w:val="Normal"/>
    <w:link w:val="textdsdssChar"/>
    <w:qFormat/>
    <w:rsid w:val="00F639CF"/>
    <w:pPr>
      <w:spacing w:after="0"/>
      <w:contextualSpacing/>
      <w:jc w:val="both"/>
    </w:pPr>
    <w:rPr>
      <w:rFonts w:ascii="Agenda-Light" w:hAnsi="Agenda-Light"/>
      <w:color w:val="000000"/>
      <w:sz w:val="20"/>
      <w:szCs w:val="20"/>
    </w:rPr>
  </w:style>
  <w:style w:type="paragraph" w:customStyle="1" w:styleId="Body">
    <w:name w:val="Body"/>
    <w:rsid w:val="00801A76"/>
    <w:pPr>
      <w:pBdr>
        <w:top w:val="nil"/>
        <w:left w:val="nil"/>
        <w:bottom w:val="nil"/>
        <w:right w:val="nil"/>
        <w:between w:val="nil"/>
        <w:bar w:val="nil"/>
      </w:pBdr>
    </w:pPr>
    <w:rPr>
      <w:rFonts w:ascii="Arial Unicode MS" w:eastAsia="Arial Unicode MS" w:hAnsi="Arial Unicode MS" w:cs="Helvetica" w:hint="cs"/>
      <w:color w:val="000000"/>
      <w:sz w:val="22"/>
      <w:szCs w:val="22"/>
      <w:bdr w:val="nil"/>
      <w:lang w:val="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1034">
      <w:bodyDiv w:val="1"/>
      <w:marLeft w:val="0"/>
      <w:marRight w:val="0"/>
      <w:marTop w:val="0"/>
      <w:marBottom w:val="0"/>
      <w:divBdr>
        <w:top w:val="none" w:sz="0" w:space="0" w:color="auto"/>
        <w:left w:val="none" w:sz="0" w:space="0" w:color="auto"/>
        <w:bottom w:val="none" w:sz="0" w:space="0" w:color="auto"/>
        <w:right w:val="none" w:sz="0" w:space="0" w:color="auto"/>
      </w:divBdr>
    </w:div>
    <w:div w:id="36709031">
      <w:bodyDiv w:val="1"/>
      <w:marLeft w:val="0"/>
      <w:marRight w:val="0"/>
      <w:marTop w:val="0"/>
      <w:marBottom w:val="0"/>
      <w:divBdr>
        <w:top w:val="none" w:sz="0" w:space="0" w:color="auto"/>
        <w:left w:val="none" w:sz="0" w:space="0" w:color="auto"/>
        <w:bottom w:val="none" w:sz="0" w:space="0" w:color="auto"/>
        <w:right w:val="none" w:sz="0" w:space="0" w:color="auto"/>
      </w:divBdr>
    </w:div>
    <w:div w:id="53698166">
      <w:bodyDiv w:val="1"/>
      <w:marLeft w:val="0"/>
      <w:marRight w:val="0"/>
      <w:marTop w:val="0"/>
      <w:marBottom w:val="0"/>
      <w:divBdr>
        <w:top w:val="none" w:sz="0" w:space="0" w:color="auto"/>
        <w:left w:val="none" w:sz="0" w:space="0" w:color="auto"/>
        <w:bottom w:val="none" w:sz="0" w:space="0" w:color="auto"/>
        <w:right w:val="none" w:sz="0" w:space="0" w:color="auto"/>
      </w:divBdr>
    </w:div>
    <w:div w:id="150369594">
      <w:bodyDiv w:val="1"/>
      <w:marLeft w:val="0"/>
      <w:marRight w:val="0"/>
      <w:marTop w:val="0"/>
      <w:marBottom w:val="0"/>
      <w:divBdr>
        <w:top w:val="none" w:sz="0" w:space="0" w:color="auto"/>
        <w:left w:val="none" w:sz="0" w:space="0" w:color="auto"/>
        <w:bottom w:val="none" w:sz="0" w:space="0" w:color="auto"/>
        <w:right w:val="none" w:sz="0" w:space="0" w:color="auto"/>
      </w:divBdr>
      <w:divsChild>
        <w:div w:id="306470689">
          <w:marLeft w:val="0"/>
          <w:marRight w:val="0"/>
          <w:marTop w:val="0"/>
          <w:marBottom w:val="0"/>
          <w:divBdr>
            <w:top w:val="none" w:sz="0" w:space="0" w:color="auto"/>
            <w:left w:val="none" w:sz="0" w:space="0" w:color="auto"/>
            <w:bottom w:val="none" w:sz="0" w:space="0" w:color="auto"/>
            <w:right w:val="none" w:sz="0" w:space="0" w:color="auto"/>
          </w:divBdr>
          <w:divsChild>
            <w:div w:id="1973709805">
              <w:marLeft w:val="0"/>
              <w:marRight w:val="0"/>
              <w:marTop w:val="0"/>
              <w:marBottom w:val="0"/>
              <w:divBdr>
                <w:top w:val="none" w:sz="0" w:space="0" w:color="auto"/>
                <w:left w:val="none" w:sz="0" w:space="0" w:color="auto"/>
                <w:bottom w:val="none" w:sz="0" w:space="0" w:color="auto"/>
                <w:right w:val="none" w:sz="0" w:space="0" w:color="auto"/>
              </w:divBdr>
              <w:divsChild>
                <w:div w:id="1474828970">
                  <w:marLeft w:val="0"/>
                  <w:marRight w:val="0"/>
                  <w:marTop w:val="0"/>
                  <w:marBottom w:val="0"/>
                  <w:divBdr>
                    <w:top w:val="none" w:sz="0" w:space="0" w:color="auto"/>
                    <w:left w:val="none" w:sz="0" w:space="0" w:color="auto"/>
                    <w:bottom w:val="none" w:sz="0" w:space="0" w:color="auto"/>
                    <w:right w:val="none" w:sz="0" w:space="0" w:color="auto"/>
                  </w:divBdr>
                  <w:divsChild>
                    <w:div w:id="1435051456">
                      <w:marLeft w:val="0"/>
                      <w:marRight w:val="0"/>
                      <w:marTop w:val="0"/>
                      <w:marBottom w:val="0"/>
                      <w:divBdr>
                        <w:top w:val="none" w:sz="0" w:space="0" w:color="auto"/>
                        <w:left w:val="none" w:sz="0" w:space="0" w:color="auto"/>
                        <w:bottom w:val="none" w:sz="0" w:space="0" w:color="auto"/>
                        <w:right w:val="none" w:sz="0" w:space="0" w:color="auto"/>
                      </w:divBdr>
                      <w:divsChild>
                        <w:div w:id="228535638">
                          <w:marLeft w:val="0"/>
                          <w:marRight w:val="0"/>
                          <w:marTop w:val="0"/>
                          <w:marBottom w:val="0"/>
                          <w:divBdr>
                            <w:top w:val="none" w:sz="0" w:space="0" w:color="auto"/>
                            <w:left w:val="none" w:sz="0" w:space="0" w:color="auto"/>
                            <w:bottom w:val="none" w:sz="0" w:space="0" w:color="auto"/>
                            <w:right w:val="none" w:sz="0" w:space="0" w:color="auto"/>
                          </w:divBdr>
                          <w:divsChild>
                            <w:div w:id="908926415">
                              <w:marLeft w:val="0"/>
                              <w:marRight w:val="0"/>
                              <w:marTop w:val="0"/>
                              <w:marBottom w:val="0"/>
                              <w:divBdr>
                                <w:top w:val="none" w:sz="0" w:space="0" w:color="auto"/>
                                <w:left w:val="none" w:sz="0" w:space="0" w:color="auto"/>
                                <w:bottom w:val="none" w:sz="0" w:space="0" w:color="auto"/>
                                <w:right w:val="none" w:sz="0" w:space="0" w:color="auto"/>
                              </w:divBdr>
                              <w:divsChild>
                                <w:div w:id="1724938213">
                                  <w:marLeft w:val="0"/>
                                  <w:marRight w:val="0"/>
                                  <w:marTop w:val="0"/>
                                  <w:marBottom w:val="0"/>
                                  <w:divBdr>
                                    <w:top w:val="none" w:sz="0" w:space="0" w:color="auto"/>
                                    <w:left w:val="none" w:sz="0" w:space="0" w:color="auto"/>
                                    <w:bottom w:val="none" w:sz="0" w:space="0" w:color="auto"/>
                                    <w:right w:val="none" w:sz="0" w:space="0" w:color="auto"/>
                                  </w:divBdr>
                                  <w:divsChild>
                                    <w:div w:id="2056788">
                                      <w:marLeft w:val="0"/>
                                      <w:marRight w:val="0"/>
                                      <w:marTop w:val="0"/>
                                      <w:marBottom w:val="0"/>
                                      <w:divBdr>
                                        <w:top w:val="single" w:sz="6" w:space="0" w:color="F5F5F5"/>
                                        <w:left w:val="single" w:sz="6" w:space="0" w:color="F5F5F5"/>
                                        <w:bottom w:val="single" w:sz="6" w:space="0" w:color="F5F5F5"/>
                                        <w:right w:val="single" w:sz="6" w:space="0" w:color="F5F5F5"/>
                                      </w:divBdr>
                                      <w:divsChild>
                                        <w:div w:id="1086071774">
                                          <w:marLeft w:val="0"/>
                                          <w:marRight w:val="0"/>
                                          <w:marTop w:val="0"/>
                                          <w:marBottom w:val="0"/>
                                          <w:divBdr>
                                            <w:top w:val="none" w:sz="0" w:space="0" w:color="auto"/>
                                            <w:left w:val="none" w:sz="0" w:space="0" w:color="auto"/>
                                            <w:bottom w:val="none" w:sz="0" w:space="0" w:color="auto"/>
                                            <w:right w:val="none" w:sz="0" w:space="0" w:color="auto"/>
                                          </w:divBdr>
                                          <w:divsChild>
                                            <w:div w:id="1228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4531794">
      <w:bodyDiv w:val="1"/>
      <w:marLeft w:val="0"/>
      <w:marRight w:val="0"/>
      <w:marTop w:val="0"/>
      <w:marBottom w:val="0"/>
      <w:divBdr>
        <w:top w:val="none" w:sz="0" w:space="0" w:color="auto"/>
        <w:left w:val="none" w:sz="0" w:space="0" w:color="auto"/>
        <w:bottom w:val="none" w:sz="0" w:space="0" w:color="auto"/>
        <w:right w:val="none" w:sz="0" w:space="0" w:color="auto"/>
      </w:divBdr>
    </w:div>
    <w:div w:id="280764483">
      <w:bodyDiv w:val="1"/>
      <w:marLeft w:val="0"/>
      <w:marRight w:val="0"/>
      <w:marTop w:val="0"/>
      <w:marBottom w:val="0"/>
      <w:divBdr>
        <w:top w:val="none" w:sz="0" w:space="0" w:color="auto"/>
        <w:left w:val="none" w:sz="0" w:space="0" w:color="auto"/>
        <w:bottom w:val="none" w:sz="0" w:space="0" w:color="auto"/>
        <w:right w:val="none" w:sz="0" w:space="0" w:color="auto"/>
      </w:divBdr>
    </w:div>
    <w:div w:id="440691010">
      <w:bodyDiv w:val="1"/>
      <w:marLeft w:val="0"/>
      <w:marRight w:val="0"/>
      <w:marTop w:val="0"/>
      <w:marBottom w:val="0"/>
      <w:divBdr>
        <w:top w:val="none" w:sz="0" w:space="0" w:color="auto"/>
        <w:left w:val="none" w:sz="0" w:space="0" w:color="auto"/>
        <w:bottom w:val="none" w:sz="0" w:space="0" w:color="auto"/>
        <w:right w:val="none" w:sz="0" w:space="0" w:color="auto"/>
      </w:divBdr>
    </w:div>
    <w:div w:id="497572848">
      <w:bodyDiv w:val="1"/>
      <w:marLeft w:val="0"/>
      <w:marRight w:val="0"/>
      <w:marTop w:val="0"/>
      <w:marBottom w:val="0"/>
      <w:divBdr>
        <w:top w:val="none" w:sz="0" w:space="0" w:color="auto"/>
        <w:left w:val="none" w:sz="0" w:space="0" w:color="auto"/>
        <w:bottom w:val="none" w:sz="0" w:space="0" w:color="auto"/>
        <w:right w:val="none" w:sz="0" w:space="0" w:color="auto"/>
      </w:divBdr>
    </w:div>
    <w:div w:id="497690818">
      <w:bodyDiv w:val="1"/>
      <w:marLeft w:val="0"/>
      <w:marRight w:val="0"/>
      <w:marTop w:val="0"/>
      <w:marBottom w:val="0"/>
      <w:divBdr>
        <w:top w:val="none" w:sz="0" w:space="0" w:color="auto"/>
        <w:left w:val="none" w:sz="0" w:space="0" w:color="auto"/>
        <w:bottom w:val="none" w:sz="0" w:space="0" w:color="auto"/>
        <w:right w:val="none" w:sz="0" w:space="0" w:color="auto"/>
      </w:divBdr>
    </w:div>
    <w:div w:id="536889356">
      <w:bodyDiv w:val="1"/>
      <w:marLeft w:val="0"/>
      <w:marRight w:val="0"/>
      <w:marTop w:val="0"/>
      <w:marBottom w:val="0"/>
      <w:divBdr>
        <w:top w:val="none" w:sz="0" w:space="0" w:color="auto"/>
        <w:left w:val="none" w:sz="0" w:space="0" w:color="auto"/>
        <w:bottom w:val="none" w:sz="0" w:space="0" w:color="auto"/>
        <w:right w:val="none" w:sz="0" w:space="0" w:color="auto"/>
      </w:divBdr>
    </w:div>
    <w:div w:id="592907064">
      <w:bodyDiv w:val="1"/>
      <w:marLeft w:val="0"/>
      <w:marRight w:val="0"/>
      <w:marTop w:val="0"/>
      <w:marBottom w:val="0"/>
      <w:divBdr>
        <w:top w:val="none" w:sz="0" w:space="0" w:color="auto"/>
        <w:left w:val="none" w:sz="0" w:space="0" w:color="auto"/>
        <w:bottom w:val="none" w:sz="0" w:space="0" w:color="auto"/>
        <w:right w:val="none" w:sz="0" w:space="0" w:color="auto"/>
      </w:divBdr>
    </w:div>
    <w:div w:id="762071027">
      <w:bodyDiv w:val="1"/>
      <w:marLeft w:val="0"/>
      <w:marRight w:val="0"/>
      <w:marTop w:val="0"/>
      <w:marBottom w:val="0"/>
      <w:divBdr>
        <w:top w:val="none" w:sz="0" w:space="0" w:color="auto"/>
        <w:left w:val="none" w:sz="0" w:space="0" w:color="auto"/>
        <w:bottom w:val="none" w:sz="0" w:space="0" w:color="auto"/>
        <w:right w:val="none" w:sz="0" w:space="0" w:color="auto"/>
      </w:divBdr>
    </w:div>
    <w:div w:id="848983745">
      <w:bodyDiv w:val="1"/>
      <w:marLeft w:val="0"/>
      <w:marRight w:val="0"/>
      <w:marTop w:val="0"/>
      <w:marBottom w:val="0"/>
      <w:divBdr>
        <w:top w:val="none" w:sz="0" w:space="0" w:color="auto"/>
        <w:left w:val="none" w:sz="0" w:space="0" w:color="auto"/>
        <w:bottom w:val="none" w:sz="0" w:space="0" w:color="auto"/>
        <w:right w:val="none" w:sz="0" w:space="0" w:color="auto"/>
      </w:divBdr>
    </w:div>
    <w:div w:id="851380745">
      <w:bodyDiv w:val="1"/>
      <w:marLeft w:val="0"/>
      <w:marRight w:val="0"/>
      <w:marTop w:val="0"/>
      <w:marBottom w:val="0"/>
      <w:divBdr>
        <w:top w:val="none" w:sz="0" w:space="0" w:color="auto"/>
        <w:left w:val="none" w:sz="0" w:space="0" w:color="auto"/>
        <w:bottom w:val="none" w:sz="0" w:space="0" w:color="auto"/>
        <w:right w:val="none" w:sz="0" w:space="0" w:color="auto"/>
      </w:divBdr>
    </w:div>
    <w:div w:id="971791230">
      <w:bodyDiv w:val="1"/>
      <w:marLeft w:val="0"/>
      <w:marRight w:val="0"/>
      <w:marTop w:val="0"/>
      <w:marBottom w:val="0"/>
      <w:divBdr>
        <w:top w:val="none" w:sz="0" w:space="0" w:color="auto"/>
        <w:left w:val="none" w:sz="0" w:space="0" w:color="auto"/>
        <w:bottom w:val="none" w:sz="0" w:space="0" w:color="auto"/>
        <w:right w:val="none" w:sz="0" w:space="0" w:color="auto"/>
      </w:divBdr>
    </w:div>
    <w:div w:id="1021055797">
      <w:bodyDiv w:val="1"/>
      <w:marLeft w:val="0"/>
      <w:marRight w:val="0"/>
      <w:marTop w:val="0"/>
      <w:marBottom w:val="0"/>
      <w:divBdr>
        <w:top w:val="none" w:sz="0" w:space="0" w:color="auto"/>
        <w:left w:val="none" w:sz="0" w:space="0" w:color="auto"/>
        <w:bottom w:val="none" w:sz="0" w:space="0" w:color="auto"/>
        <w:right w:val="none" w:sz="0" w:space="0" w:color="auto"/>
      </w:divBdr>
      <w:divsChild>
        <w:div w:id="812867766">
          <w:marLeft w:val="0"/>
          <w:marRight w:val="0"/>
          <w:marTop w:val="0"/>
          <w:marBottom w:val="0"/>
          <w:divBdr>
            <w:top w:val="none" w:sz="0" w:space="0" w:color="auto"/>
            <w:left w:val="none" w:sz="0" w:space="0" w:color="auto"/>
            <w:bottom w:val="none" w:sz="0" w:space="0" w:color="auto"/>
            <w:right w:val="none" w:sz="0" w:space="0" w:color="auto"/>
          </w:divBdr>
          <w:divsChild>
            <w:div w:id="315039557">
              <w:marLeft w:val="0"/>
              <w:marRight w:val="0"/>
              <w:marTop w:val="0"/>
              <w:marBottom w:val="0"/>
              <w:divBdr>
                <w:top w:val="none" w:sz="0" w:space="0" w:color="auto"/>
                <w:left w:val="none" w:sz="0" w:space="0" w:color="auto"/>
                <w:bottom w:val="none" w:sz="0" w:space="0" w:color="auto"/>
                <w:right w:val="none" w:sz="0" w:space="0" w:color="auto"/>
              </w:divBdr>
              <w:divsChild>
                <w:div w:id="109595016">
                  <w:marLeft w:val="0"/>
                  <w:marRight w:val="0"/>
                  <w:marTop w:val="0"/>
                  <w:marBottom w:val="0"/>
                  <w:divBdr>
                    <w:top w:val="none" w:sz="0" w:space="0" w:color="auto"/>
                    <w:left w:val="none" w:sz="0" w:space="0" w:color="auto"/>
                    <w:bottom w:val="none" w:sz="0" w:space="0" w:color="auto"/>
                    <w:right w:val="none" w:sz="0" w:space="0" w:color="auto"/>
                  </w:divBdr>
                  <w:divsChild>
                    <w:div w:id="738211427">
                      <w:marLeft w:val="0"/>
                      <w:marRight w:val="0"/>
                      <w:marTop w:val="0"/>
                      <w:marBottom w:val="0"/>
                      <w:divBdr>
                        <w:top w:val="none" w:sz="0" w:space="0" w:color="auto"/>
                        <w:left w:val="none" w:sz="0" w:space="0" w:color="auto"/>
                        <w:bottom w:val="none" w:sz="0" w:space="0" w:color="auto"/>
                        <w:right w:val="none" w:sz="0" w:space="0" w:color="auto"/>
                      </w:divBdr>
                      <w:divsChild>
                        <w:div w:id="1321276158">
                          <w:marLeft w:val="0"/>
                          <w:marRight w:val="0"/>
                          <w:marTop w:val="0"/>
                          <w:marBottom w:val="0"/>
                          <w:divBdr>
                            <w:top w:val="none" w:sz="0" w:space="0" w:color="auto"/>
                            <w:left w:val="none" w:sz="0" w:space="0" w:color="auto"/>
                            <w:bottom w:val="none" w:sz="0" w:space="0" w:color="auto"/>
                            <w:right w:val="none" w:sz="0" w:space="0" w:color="auto"/>
                          </w:divBdr>
                          <w:divsChild>
                            <w:div w:id="370228223">
                              <w:marLeft w:val="0"/>
                              <w:marRight w:val="0"/>
                              <w:marTop w:val="0"/>
                              <w:marBottom w:val="0"/>
                              <w:divBdr>
                                <w:top w:val="none" w:sz="0" w:space="0" w:color="auto"/>
                                <w:left w:val="none" w:sz="0" w:space="0" w:color="auto"/>
                                <w:bottom w:val="none" w:sz="0" w:space="0" w:color="auto"/>
                                <w:right w:val="none" w:sz="0" w:space="0" w:color="auto"/>
                              </w:divBdr>
                              <w:divsChild>
                                <w:div w:id="163671872">
                                  <w:marLeft w:val="0"/>
                                  <w:marRight w:val="0"/>
                                  <w:marTop w:val="0"/>
                                  <w:marBottom w:val="0"/>
                                  <w:divBdr>
                                    <w:top w:val="none" w:sz="0" w:space="0" w:color="auto"/>
                                    <w:left w:val="none" w:sz="0" w:space="0" w:color="auto"/>
                                    <w:bottom w:val="none" w:sz="0" w:space="0" w:color="auto"/>
                                    <w:right w:val="none" w:sz="0" w:space="0" w:color="auto"/>
                                  </w:divBdr>
                                  <w:divsChild>
                                    <w:div w:id="1809393053">
                                      <w:marLeft w:val="0"/>
                                      <w:marRight w:val="0"/>
                                      <w:marTop w:val="0"/>
                                      <w:marBottom w:val="0"/>
                                      <w:divBdr>
                                        <w:top w:val="single" w:sz="6" w:space="0" w:color="F5F5F5"/>
                                        <w:left w:val="single" w:sz="6" w:space="0" w:color="F5F5F5"/>
                                        <w:bottom w:val="single" w:sz="6" w:space="0" w:color="F5F5F5"/>
                                        <w:right w:val="single" w:sz="6" w:space="0" w:color="F5F5F5"/>
                                      </w:divBdr>
                                      <w:divsChild>
                                        <w:div w:id="1262109967">
                                          <w:marLeft w:val="0"/>
                                          <w:marRight w:val="0"/>
                                          <w:marTop w:val="0"/>
                                          <w:marBottom w:val="0"/>
                                          <w:divBdr>
                                            <w:top w:val="none" w:sz="0" w:space="0" w:color="auto"/>
                                            <w:left w:val="none" w:sz="0" w:space="0" w:color="auto"/>
                                            <w:bottom w:val="none" w:sz="0" w:space="0" w:color="auto"/>
                                            <w:right w:val="none" w:sz="0" w:space="0" w:color="auto"/>
                                          </w:divBdr>
                                          <w:divsChild>
                                            <w:div w:id="49847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4475003">
      <w:bodyDiv w:val="1"/>
      <w:marLeft w:val="0"/>
      <w:marRight w:val="0"/>
      <w:marTop w:val="0"/>
      <w:marBottom w:val="0"/>
      <w:divBdr>
        <w:top w:val="none" w:sz="0" w:space="0" w:color="auto"/>
        <w:left w:val="none" w:sz="0" w:space="0" w:color="auto"/>
        <w:bottom w:val="none" w:sz="0" w:space="0" w:color="auto"/>
        <w:right w:val="none" w:sz="0" w:space="0" w:color="auto"/>
      </w:divBdr>
    </w:div>
    <w:div w:id="1059787013">
      <w:bodyDiv w:val="1"/>
      <w:marLeft w:val="0"/>
      <w:marRight w:val="0"/>
      <w:marTop w:val="0"/>
      <w:marBottom w:val="0"/>
      <w:divBdr>
        <w:top w:val="none" w:sz="0" w:space="0" w:color="auto"/>
        <w:left w:val="none" w:sz="0" w:space="0" w:color="auto"/>
        <w:bottom w:val="none" w:sz="0" w:space="0" w:color="auto"/>
        <w:right w:val="none" w:sz="0" w:space="0" w:color="auto"/>
      </w:divBdr>
    </w:div>
    <w:div w:id="1230723927">
      <w:bodyDiv w:val="1"/>
      <w:marLeft w:val="0"/>
      <w:marRight w:val="0"/>
      <w:marTop w:val="0"/>
      <w:marBottom w:val="0"/>
      <w:divBdr>
        <w:top w:val="none" w:sz="0" w:space="0" w:color="auto"/>
        <w:left w:val="none" w:sz="0" w:space="0" w:color="auto"/>
        <w:bottom w:val="none" w:sz="0" w:space="0" w:color="auto"/>
        <w:right w:val="none" w:sz="0" w:space="0" w:color="auto"/>
      </w:divBdr>
    </w:div>
    <w:div w:id="1295524771">
      <w:bodyDiv w:val="1"/>
      <w:marLeft w:val="0"/>
      <w:marRight w:val="0"/>
      <w:marTop w:val="0"/>
      <w:marBottom w:val="0"/>
      <w:divBdr>
        <w:top w:val="none" w:sz="0" w:space="0" w:color="auto"/>
        <w:left w:val="none" w:sz="0" w:space="0" w:color="auto"/>
        <w:bottom w:val="none" w:sz="0" w:space="0" w:color="auto"/>
        <w:right w:val="none" w:sz="0" w:space="0" w:color="auto"/>
      </w:divBdr>
    </w:div>
    <w:div w:id="1358462553">
      <w:bodyDiv w:val="1"/>
      <w:marLeft w:val="0"/>
      <w:marRight w:val="0"/>
      <w:marTop w:val="0"/>
      <w:marBottom w:val="0"/>
      <w:divBdr>
        <w:top w:val="none" w:sz="0" w:space="0" w:color="auto"/>
        <w:left w:val="none" w:sz="0" w:space="0" w:color="auto"/>
        <w:bottom w:val="none" w:sz="0" w:space="0" w:color="auto"/>
        <w:right w:val="none" w:sz="0" w:space="0" w:color="auto"/>
      </w:divBdr>
    </w:div>
    <w:div w:id="1362512186">
      <w:bodyDiv w:val="1"/>
      <w:marLeft w:val="0"/>
      <w:marRight w:val="0"/>
      <w:marTop w:val="0"/>
      <w:marBottom w:val="0"/>
      <w:divBdr>
        <w:top w:val="none" w:sz="0" w:space="0" w:color="auto"/>
        <w:left w:val="none" w:sz="0" w:space="0" w:color="auto"/>
        <w:bottom w:val="none" w:sz="0" w:space="0" w:color="auto"/>
        <w:right w:val="none" w:sz="0" w:space="0" w:color="auto"/>
      </w:divBdr>
    </w:div>
    <w:div w:id="1490713829">
      <w:bodyDiv w:val="1"/>
      <w:marLeft w:val="0"/>
      <w:marRight w:val="0"/>
      <w:marTop w:val="0"/>
      <w:marBottom w:val="0"/>
      <w:divBdr>
        <w:top w:val="none" w:sz="0" w:space="0" w:color="auto"/>
        <w:left w:val="none" w:sz="0" w:space="0" w:color="auto"/>
        <w:bottom w:val="none" w:sz="0" w:space="0" w:color="auto"/>
        <w:right w:val="none" w:sz="0" w:space="0" w:color="auto"/>
      </w:divBdr>
    </w:div>
    <w:div w:id="1523785944">
      <w:bodyDiv w:val="1"/>
      <w:marLeft w:val="0"/>
      <w:marRight w:val="0"/>
      <w:marTop w:val="0"/>
      <w:marBottom w:val="0"/>
      <w:divBdr>
        <w:top w:val="none" w:sz="0" w:space="0" w:color="auto"/>
        <w:left w:val="none" w:sz="0" w:space="0" w:color="auto"/>
        <w:bottom w:val="none" w:sz="0" w:space="0" w:color="auto"/>
        <w:right w:val="none" w:sz="0" w:space="0" w:color="auto"/>
      </w:divBdr>
    </w:div>
    <w:div w:id="1602488606">
      <w:bodyDiv w:val="1"/>
      <w:marLeft w:val="0"/>
      <w:marRight w:val="0"/>
      <w:marTop w:val="0"/>
      <w:marBottom w:val="0"/>
      <w:divBdr>
        <w:top w:val="none" w:sz="0" w:space="0" w:color="auto"/>
        <w:left w:val="none" w:sz="0" w:space="0" w:color="auto"/>
        <w:bottom w:val="none" w:sz="0" w:space="0" w:color="auto"/>
        <w:right w:val="none" w:sz="0" w:space="0" w:color="auto"/>
      </w:divBdr>
    </w:div>
    <w:div w:id="1710645648">
      <w:bodyDiv w:val="1"/>
      <w:marLeft w:val="0"/>
      <w:marRight w:val="0"/>
      <w:marTop w:val="0"/>
      <w:marBottom w:val="0"/>
      <w:divBdr>
        <w:top w:val="none" w:sz="0" w:space="0" w:color="auto"/>
        <w:left w:val="none" w:sz="0" w:space="0" w:color="auto"/>
        <w:bottom w:val="none" w:sz="0" w:space="0" w:color="auto"/>
        <w:right w:val="none" w:sz="0" w:space="0" w:color="auto"/>
      </w:divBdr>
    </w:div>
    <w:div w:id="1955554087">
      <w:bodyDiv w:val="1"/>
      <w:marLeft w:val="0"/>
      <w:marRight w:val="0"/>
      <w:marTop w:val="0"/>
      <w:marBottom w:val="0"/>
      <w:divBdr>
        <w:top w:val="none" w:sz="0" w:space="0" w:color="auto"/>
        <w:left w:val="none" w:sz="0" w:space="0" w:color="auto"/>
        <w:bottom w:val="none" w:sz="0" w:space="0" w:color="auto"/>
        <w:right w:val="none" w:sz="0" w:space="0" w:color="auto"/>
      </w:divBdr>
    </w:div>
    <w:div w:id="2061400793">
      <w:bodyDiv w:val="1"/>
      <w:marLeft w:val="0"/>
      <w:marRight w:val="0"/>
      <w:marTop w:val="0"/>
      <w:marBottom w:val="0"/>
      <w:divBdr>
        <w:top w:val="none" w:sz="0" w:space="0" w:color="auto"/>
        <w:left w:val="none" w:sz="0" w:space="0" w:color="auto"/>
        <w:bottom w:val="none" w:sz="0" w:space="0" w:color="auto"/>
        <w:right w:val="none" w:sz="0" w:space="0" w:color="auto"/>
      </w:divBdr>
    </w:div>
    <w:div w:id="208799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2EEF2-E04D-4AFA-B068-CCD5EBE9D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3302</TotalTime>
  <Pages>2</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dc:creator>
  <cp:keywords/>
  <dc:description/>
  <cp:lastModifiedBy>Sami Sunna</cp:lastModifiedBy>
  <cp:revision>716</cp:revision>
  <cp:lastPrinted>2020-09-23T09:57:00Z</cp:lastPrinted>
  <dcterms:created xsi:type="dcterms:W3CDTF">2019-09-24T12:15:00Z</dcterms:created>
  <dcterms:modified xsi:type="dcterms:W3CDTF">2023-09-21T11:00:00Z</dcterms:modified>
</cp:coreProperties>
</file>