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
        <w:gridCol w:w="3492"/>
        <w:gridCol w:w="812"/>
        <w:gridCol w:w="5069"/>
        <w:gridCol w:w="113"/>
      </w:tblGrid>
      <w:tr w:rsidR="00491FAE" w:rsidRPr="004D18E0" w14:paraId="31A29DF6" w14:textId="77777777" w:rsidTr="00E52F69">
        <w:tc>
          <w:tcPr>
            <w:tcW w:w="9736" w:type="dxa"/>
            <w:gridSpan w:val="5"/>
            <w:shd w:val="clear" w:color="auto" w:fill="D9D9D9"/>
          </w:tcPr>
          <w:p w14:paraId="79D9BFDE" w14:textId="77777777" w:rsidR="00491FAE" w:rsidRPr="004D18E0" w:rsidRDefault="00491FAE" w:rsidP="005C6464">
            <w:pPr>
              <w:spacing w:after="0" w:line="240" w:lineRule="auto"/>
              <w:jc w:val="both"/>
              <w:rPr>
                <w:rFonts w:cs="Calibri"/>
                <w:b/>
                <w:sz w:val="20"/>
                <w:szCs w:val="20"/>
              </w:rPr>
            </w:pPr>
            <w:r w:rsidRPr="004D18E0">
              <w:rPr>
                <w:rFonts w:cs="Calibri"/>
                <w:b/>
                <w:sz w:val="20"/>
                <w:szCs w:val="20"/>
              </w:rPr>
              <w:t>Partner organisation</w:t>
            </w:r>
          </w:p>
        </w:tc>
      </w:tr>
      <w:tr w:rsidR="00491FAE" w:rsidRPr="004D18E0" w14:paraId="05D08F58" w14:textId="77777777" w:rsidTr="00E52F69">
        <w:tc>
          <w:tcPr>
            <w:tcW w:w="9736" w:type="dxa"/>
            <w:gridSpan w:val="5"/>
            <w:tcBorders>
              <w:left w:val="nil"/>
              <w:bottom w:val="nil"/>
              <w:right w:val="nil"/>
            </w:tcBorders>
            <w:shd w:val="clear" w:color="auto" w:fill="FFFFFF"/>
          </w:tcPr>
          <w:p w14:paraId="4692B903" w14:textId="77777777" w:rsidR="00491FAE" w:rsidRPr="004D18E0" w:rsidRDefault="00491FAE" w:rsidP="005C6464">
            <w:pPr>
              <w:spacing w:after="0" w:line="240" w:lineRule="auto"/>
              <w:jc w:val="both"/>
              <w:rPr>
                <w:rFonts w:cs="Calibri"/>
                <w:b/>
                <w:sz w:val="20"/>
                <w:szCs w:val="20"/>
              </w:rPr>
            </w:pPr>
          </w:p>
        </w:tc>
      </w:tr>
      <w:tr w:rsidR="00491FAE" w:rsidRPr="004D18E0" w14:paraId="6647C98B" w14:textId="77777777" w:rsidTr="00E52F69">
        <w:tc>
          <w:tcPr>
            <w:tcW w:w="3742" w:type="dxa"/>
            <w:gridSpan w:val="2"/>
            <w:tcBorders>
              <w:top w:val="nil"/>
              <w:left w:val="nil"/>
              <w:bottom w:val="nil"/>
            </w:tcBorders>
          </w:tcPr>
          <w:p w14:paraId="2D17E1FC"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New Organization ID (2020)</w:t>
            </w:r>
          </w:p>
        </w:tc>
        <w:tc>
          <w:tcPr>
            <w:tcW w:w="5994" w:type="dxa"/>
            <w:gridSpan w:val="3"/>
          </w:tcPr>
          <w:p w14:paraId="0845512C" w14:textId="77777777" w:rsidR="00491FAE" w:rsidRPr="004D18E0" w:rsidRDefault="00491FAE" w:rsidP="005C6464">
            <w:pPr>
              <w:spacing w:after="0" w:line="240" w:lineRule="auto"/>
              <w:jc w:val="both"/>
              <w:rPr>
                <w:rFonts w:cs="Calibri"/>
                <w:b/>
                <w:sz w:val="20"/>
                <w:szCs w:val="20"/>
              </w:rPr>
            </w:pPr>
            <w:r w:rsidRPr="004D18E0">
              <w:rPr>
                <w:rFonts w:cs="Calibri"/>
                <w:b/>
                <w:sz w:val="20"/>
                <w:szCs w:val="20"/>
                <w:highlight w:val="yellow"/>
              </w:rPr>
              <w:t>E10184065</w:t>
            </w:r>
          </w:p>
        </w:tc>
      </w:tr>
      <w:tr w:rsidR="00491FAE" w:rsidRPr="004D18E0" w14:paraId="5EE97435" w14:textId="77777777" w:rsidTr="00E52F69">
        <w:tc>
          <w:tcPr>
            <w:tcW w:w="3742" w:type="dxa"/>
            <w:gridSpan w:val="2"/>
            <w:tcBorders>
              <w:top w:val="nil"/>
              <w:left w:val="nil"/>
              <w:bottom w:val="nil"/>
            </w:tcBorders>
          </w:tcPr>
          <w:p w14:paraId="6B0BBB0D" w14:textId="77777777" w:rsidR="00491FAE" w:rsidRPr="004D18E0" w:rsidRDefault="00491FAE" w:rsidP="005C6464">
            <w:pPr>
              <w:spacing w:after="0" w:line="240" w:lineRule="auto"/>
              <w:jc w:val="both"/>
              <w:rPr>
                <w:rFonts w:cs="Calibri"/>
                <w:sz w:val="20"/>
                <w:szCs w:val="20"/>
              </w:rPr>
            </w:pPr>
            <w:r w:rsidRPr="004D18E0">
              <w:rPr>
                <w:rFonts w:cs="Calibri"/>
                <w:sz w:val="20"/>
                <w:szCs w:val="20"/>
              </w:rPr>
              <w:t>PIC</w:t>
            </w:r>
          </w:p>
        </w:tc>
        <w:tc>
          <w:tcPr>
            <w:tcW w:w="5994" w:type="dxa"/>
            <w:gridSpan w:val="3"/>
          </w:tcPr>
          <w:p w14:paraId="3C13CE98" w14:textId="77777777" w:rsidR="00491FAE" w:rsidRPr="004D18E0" w:rsidRDefault="00491FAE" w:rsidP="005C6464">
            <w:pPr>
              <w:spacing w:after="0" w:line="240" w:lineRule="auto"/>
              <w:jc w:val="both"/>
              <w:rPr>
                <w:rFonts w:cs="Calibri"/>
                <w:sz w:val="20"/>
                <w:szCs w:val="20"/>
              </w:rPr>
            </w:pPr>
            <w:r w:rsidRPr="004D18E0">
              <w:rPr>
                <w:rFonts w:cs="Calibri"/>
                <w:sz w:val="20"/>
                <w:szCs w:val="20"/>
              </w:rPr>
              <w:t>922540520</w:t>
            </w:r>
          </w:p>
        </w:tc>
      </w:tr>
      <w:tr w:rsidR="00491FAE" w:rsidRPr="00BC1035" w14:paraId="61559312" w14:textId="77777777" w:rsidTr="00E52F69">
        <w:tc>
          <w:tcPr>
            <w:tcW w:w="3742" w:type="dxa"/>
            <w:gridSpan w:val="2"/>
            <w:tcBorders>
              <w:top w:val="nil"/>
              <w:left w:val="nil"/>
              <w:bottom w:val="nil"/>
            </w:tcBorders>
          </w:tcPr>
          <w:p w14:paraId="3D1C1109"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Full legal name (National Language)</w:t>
            </w:r>
          </w:p>
        </w:tc>
        <w:tc>
          <w:tcPr>
            <w:tcW w:w="5994" w:type="dxa"/>
            <w:gridSpan w:val="3"/>
          </w:tcPr>
          <w:p w14:paraId="78C662CE" w14:textId="77777777" w:rsidR="00491FAE" w:rsidRPr="004D18E0" w:rsidRDefault="00491FAE" w:rsidP="005C6464">
            <w:pPr>
              <w:spacing w:after="0" w:line="240" w:lineRule="auto"/>
              <w:jc w:val="both"/>
              <w:rPr>
                <w:rFonts w:cs="Calibri"/>
                <w:sz w:val="20"/>
                <w:szCs w:val="20"/>
                <w:lang w:val="el-GR"/>
              </w:rPr>
            </w:pPr>
            <w:r w:rsidRPr="004D18E0">
              <w:rPr>
                <w:rFonts w:cs="Calibri"/>
                <w:sz w:val="20"/>
                <w:szCs w:val="20"/>
                <w:lang w:val="el-GR"/>
              </w:rPr>
              <w:t xml:space="preserve">Πολιτιστικός Οργανισμός Μακεδονίας –Θράκης </w:t>
            </w:r>
          </w:p>
          <w:p w14:paraId="6DC95F2F" w14:textId="77777777" w:rsidR="00491FAE" w:rsidRPr="004D18E0" w:rsidRDefault="00491FAE" w:rsidP="005C6464">
            <w:pPr>
              <w:spacing w:after="0" w:line="240" w:lineRule="auto"/>
              <w:jc w:val="both"/>
              <w:rPr>
                <w:rFonts w:cs="Calibri"/>
                <w:sz w:val="20"/>
                <w:szCs w:val="20"/>
                <w:lang w:val="el-GR"/>
              </w:rPr>
            </w:pPr>
            <w:r w:rsidRPr="004D18E0">
              <w:rPr>
                <w:rFonts w:cs="Calibri"/>
                <w:sz w:val="20"/>
                <w:szCs w:val="20"/>
                <w:lang w:val="el-GR"/>
              </w:rPr>
              <w:t>ΕΣΑΕΙ ΕΝ ΡΟΗ</w:t>
            </w:r>
          </w:p>
        </w:tc>
      </w:tr>
      <w:tr w:rsidR="00491FAE" w:rsidRPr="00BC1035" w14:paraId="6DDFF1DA" w14:textId="77777777" w:rsidTr="00E52F69">
        <w:tc>
          <w:tcPr>
            <w:tcW w:w="3742" w:type="dxa"/>
            <w:gridSpan w:val="2"/>
            <w:tcBorders>
              <w:top w:val="nil"/>
              <w:left w:val="nil"/>
              <w:bottom w:val="nil"/>
            </w:tcBorders>
          </w:tcPr>
          <w:p w14:paraId="2AF80344"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Full legal name (Latin characters)</w:t>
            </w:r>
          </w:p>
        </w:tc>
        <w:tc>
          <w:tcPr>
            <w:tcW w:w="5994" w:type="dxa"/>
            <w:gridSpan w:val="3"/>
          </w:tcPr>
          <w:p w14:paraId="07A2067F"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ESAI EN ROI Cultural Organization of Macedonia - Thrace</w:t>
            </w:r>
          </w:p>
        </w:tc>
      </w:tr>
      <w:tr w:rsidR="00491FAE" w:rsidRPr="004D18E0" w14:paraId="3D40E9F9" w14:textId="77777777" w:rsidTr="00E52F69">
        <w:tc>
          <w:tcPr>
            <w:tcW w:w="3742" w:type="dxa"/>
            <w:gridSpan w:val="2"/>
            <w:tcBorders>
              <w:top w:val="nil"/>
              <w:left w:val="nil"/>
              <w:bottom w:val="nil"/>
            </w:tcBorders>
          </w:tcPr>
          <w:p w14:paraId="434E2F7B"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Acronym</w:t>
            </w:r>
          </w:p>
        </w:tc>
        <w:tc>
          <w:tcPr>
            <w:tcW w:w="5994" w:type="dxa"/>
            <w:gridSpan w:val="3"/>
          </w:tcPr>
          <w:p w14:paraId="2980621E"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EERcomt</w:t>
            </w:r>
          </w:p>
        </w:tc>
      </w:tr>
      <w:tr w:rsidR="00491FAE" w:rsidRPr="004D18E0" w14:paraId="31FBF992" w14:textId="77777777" w:rsidTr="00E52F69">
        <w:tc>
          <w:tcPr>
            <w:tcW w:w="3742" w:type="dxa"/>
            <w:gridSpan w:val="2"/>
            <w:tcBorders>
              <w:top w:val="nil"/>
              <w:left w:val="nil"/>
              <w:bottom w:val="nil"/>
            </w:tcBorders>
          </w:tcPr>
          <w:p w14:paraId="7E5CBD76"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National ID (if applicable)</w:t>
            </w:r>
          </w:p>
        </w:tc>
        <w:tc>
          <w:tcPr>
            <w:tcW w:w="5994" w:type="dxa"/>
            <w:gridSpan w:val="3"/>
          </w:tcPr>
          <w:p w14:paraId="46DD4710"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27639</w:t>
            </w:r>
          </w:p>
        </w:tc>
      </w:tr>
      <w:tr w:rsidR="00491FAE" w:rsidRPr="004D18E0" w14:paraId="64197AA1" w14:textId="77777777" w:rsidTr="00E52F69">
        <w:tc>
          <w:tcPr>
            <w:tcW w:w="3742" w:type="dxa"/>
            <w:gridSpan w:val="2"/>
            <w:tcBorders>
              <w:top w:val="nil"/>
              <w:left w:val="nil"/>
              <w:bottom w:val="nil"/>
            </w:tcBorders>
          </w:tcPr>
          <w:p w14:paraId="2AA217D4"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Department (if applicable)</w:t>
            </w:r>
          </w:p>
        </w:tc>
        <w:tc>
          <w:tcPr>
            <w:tcW w:w="5994" w:type="dxa"/>
            <w:gridSpan w:val="3"/>
          </w:tcPr>
          <w:p w14:paraId="2778E5ED"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Dept. of EU Project Management</w:t>
            </w:r>
          </w:p>
        </w:tc>
      </w:tr>
      <w:tr w:rsidR="00491FAE" w:rsidRPr="004D18E0" w14:paraId="545F9F56" w14:textId="77777777" w:rsidTr="00E52F69">
        <w:tc>
          <w:tcPr>
            <w:tcW w:w="3742" w:type="dxa"/>
            <w:gridSpan w:val="2"/>
            <w:tcBorders>
              <w:top w:val="nil"/>
              <w:left w:val="nil"/>
              <w:bottom w:val="nil"/>
            </w:tcBorders>
          </w:tcPr>
          <w:p w14:paraId="408261E8"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Address</w:t>
            </w:r>
          </w:p>
        </w:tc>
        <w:tc>
          <w:tcPr>
            <w:tcW w:w="5994" w:type="dxa"/>
            <w:gridSpan w:val="3"/>
            <w:tcBorders>
              <w:top w:val="nil"/>
            </w:tcBorders>
          </w:tcPr>
          <w:p w14:paraId="64F2DEF1" w14:textId="77777777" w:rsidR="00491FAE" w:rsidRPr="004D18E0" w:rsidRDefault="00491FAE" w:rsidP="005C6464">
            <w:pPr>
              <w:autoSpaceDE w:val="0"/>
              <w:autoSpaceDN w:val="0"/>
              <w:adjustRightInd w:val="0"/>
              <w:spacing w:after="0" w:line="240" w:lineRule="auto"/>
              <w:jc w:val="both"/>
              <w:rPr>
                <w:rFonts w:cs="Calibri"/>
                <w:sz w:val="20"/>
                <w:szCs w:val="20"/>
              </w:rPr>
            </w:pPr>
            <w:r w:rsidRPr="004D18E0">
              <w:rPr>
                <w:rFonts w:cs="Calibri"/>
                <w:sz w:val="20"/>
                <w:szCs w:val="20"/>
              </w:rPr>
              <w:t>4, EratosthenousStr., AnthokipoiPolichnis</w:t>
            </w:r>
          </w:p>
        </w:tc>
      </w:tr>
      <w:tr w:rsidR="00491FAE" w:rsidRPr="004D18E0" w14:paraId="6E2D93E6" w14:textId="77777777" w:rsidTr="00E52F69">
        <w:tc>
          <w:tcPr>
            <w:tcW w:w="3742" w:type="dxa"/>
            <w:gridSpan w:val="2"/>
            <w:tcBorders>
              <w:top w:val="nil"/>
              <w:left w:val="nil"/>
              <w:bottom w:val="nil"/>
            </w:tcBorders>
          </w:tcPr>
          <w:p w14:paraId="737093A2"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 xml:space="preserve">Country </w:t>
            </w:r>
          </w:p>
        </w:tc>
        <w:tc>
          <w:tcPr>
            <w:tcW w:w="5994" w:type="dxa"/>
            <w:gridSpan w:val="3"/>
          </w:tcPr>
          <w:p w14:paraId="40DCB58C" w14:textId="77777777" w:rsidR="00491FAE" w:rsidRPr="004D18E0" w:rsidRDefault="00491FAE" w:rsidP="005C6464">
            <w:pPr>
              <w:autoSpaceDE w:val="0"/>
              <w:autoSpaceDN w:val="0"/>
              <w:adjustRightInd w:val="0"/>
              <w:spacing w:after="0" w:line="240" w:lineRule="auto"/>
              <w:jc w:val="both"/>
              <w:rPr>
                <w:rFonts w:cs="Calibri"/>
                <w:b/>
                <w:sz w:val="20"/>
                <w:szCs w:val="20"/>
              </w:rPr>
            </w:pPr>
            <w:r w:rsidRPr="004D18E0">
              <w:rPr>
                <w:rFonts w:cs="Calibri"/>
                <w:b/>
                <w:sz w:val="20"/>
                <w:szCs w:val="20"/>
              </w:rPr>
              <w:t>GREECE</w:t>
            </w:r>
          </w:p>
        </w:tc>
      </w:tr>
      <w:tr w:rsidR="00491FAE" w:rsidRPr="004D18E0" w14:paraId="116C3AF9" w14:textId="77777777" w:rsidTr="00E52F69">
        <w:tc>
          <w:tcPr>
            <w:tcW w:w="3742" w:type="dxa"/>
            <w:gridSpan w:val="2"/>
            <w:tcBorders>
              <w:top w:val="nil"/>
              <w:left w:val="nil"/>
              <w:bottom w:val="nil"/>
            </w:tcBorders>
          </w:tcPr>
          <w:p w14:paraId="658FC8CD"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Region</w:t>
            </w:r>
          </w:p>
        </w:tc>
        <w:tc>
          <w:tcPr>
            <w:tcW w:w="5994" w:type="dxa"/>
            <w:gridSpan w:val="3"/>
          </w:tcPr>
          <w:p w14:paraId="58175031"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rPr>
              <w:t>N. Thessalonikis, Central Macedonia</w:t>
            </w:r>
          </w:p>
        </w:tc>
      </w:tr>
      <w:tr w:rsidR="00491FAE" w:rsidRPr="004D18E0" w14:paraId="6536C1C2" w14:textId="77777777" w:rsidTr="00E52F69">
        <w:tc>
          <w:tcPr>
            <w:tcW w:w="3742" w:type="dxa"/>
            <w:gridSpan w:val="2"/>
            <w:tcBorders>
              <w:top w:val="nil"/>
              <w:left w:val="nil"/>
              <w:bottom w:val="nil"/>
            </w:tcBorders>
          </w:tcPr>
          <w:p w14:paraId="001F2DC4"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P.O. Box</w:t>
            </w:r>
          </w:p>
        </w:tc>
        <w:tc>
          <w:tcPr>
            <w:tcW w:w="5994" w:type="dxa"/>
            <w:gridSpan w:val="3"/>
          </w:tcPr>
          <w:p w14:paraId="472B5A5F"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w:t>
            </w:r>
          </w:p>
        </w:tc>
      </w:tr>
      <w:tr w:rsidR="00491FAE" w:rsidRPr="004D18E0" w14:paraId="09874E87" w14:textId="77777777" w:rsidTr="00E52F69">
        <w:tc>
          <w:tcPr>
            <w:tcW w:w="3742" w:type="dxa"/>
            <w:gridSpan w:val="2"/>
            <w:tcBorders>
              <w:top w:val="nil"/>
              <w:left w:val="nil"/>
              <w:bottom w:val="nil"/>
            </w:tcBorders>
          </w:tcPr>
          <w:p w14:paraId="00B41023"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Post code</w:t>
            </w:r>
          </w:p>
        </w:tc>
        <w:tc>
          <w:tcPr>
            <w:tcW w:w="5994" w:type="dxa"/>
            <w:gridSpan w:val="3"/>
          </w:tcPr>
          <w:p w14:paraId="16DBCE55"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56429</w:t>
            </w:r>
          </w:p>
        </w:tc>
      </w:tr>
      <w:tr w:rsidR="00491FAE" w:rsidRPr="004D18E0" w14:paraId="7C8057B1" w14:textId="77777777" w:rsidTr="00E52F69">
        <w:tc>
          <w:tcPr>
            <w:tcW w:w="3742" w:type="dxa"/>
            <w:gridSpan w:val="2"/>
            <w:tcBorders>
              <w:top w:val="nil"/>
              <w:left w:val="nil"/>
              <w:bottom w:val="nil"/>
            </w:tcBorders>
          </w:tcPr>
          <w:p w14:paraId="26DC4023"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CEDEX  (only for France)</w:t>
            </w:r>
          </w:p>
        </w:tc>
        <w:tc>
          <w:tcPr>
            <w:tcW w:w="5994" w:type="dxa"/>
            <w:gridSpan w:val="3"/>
          </w:tcPr>
          <w:p w14:paraId="6A954B8D" w14:textId="77777777" w:rsidR="00491FAE" w:rsidRPr="004D18E0" w:rsidRDefault="00491FAE" w:rsidP="005C6464">
            <w:pPr>
              <w:spacing w:after="0" w:line="240" w:lineRule="auto"/>
              <w:jc w:val="both"/>
              <w:rPr>
                <w:rFonts w:cs="Calibri"/>
                <w:sz w:val="20"/>
                <w:szCs w:val="20"/>
                <w:lang w:val="en-US"/>
              </w:rPr>
            </w:pPr>
          </w:p>
        </w:tc>
      </w:tr>
      <w:tr w:rsidR="00491FAE" w:rsidRPr="004D18E0" w14:paraId="1CC3FB0E" w14:textId="77777777" w:rsidTr="00E52F69">
        <w:tc>
          <w:tcPr>
            <w:tcW w:w="3742" w:type="dxa"/>
            <w:gridSpan w:val="2"/>
            <w:tcBorders>
              <w:top w:val="nil"/>
              <w:left w:val="nil"/>
              <w:bottom w:val="nil"/>
            </w:tcBorders>
          </w:tcPr>
          <w:p w14:paraId="62B1265F"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City</w:t>
            </w:r>
          </w:p>
        </w:tc>
        <w:tc>
          <w:tcPr>
            <w:tcW w:w="5994" w:type="dxa"/>
            <w:gridSpan w:val="3"/>
          </w:tcPr>
          <w:p w14:paraId="4119FB21"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Thessaloniki</w:t>
            </w:r>
          </w:p>
        </w:tc>
      </w:tr>
      <w:tr w:rsidR="00491FAE" w:rsidRPr="004D18E0" w14:paraId="3897B25A" w14:textId="77777777" w:rsidTr="00E52F69">
        <w:tc>
          <w:tcPr>
            <w:tcW w:w="3742" w:type="dxa"/>
            <w:gridSpan w:val="2"/>
            <w:tcBorders>
              <w:top w:val="nil"/>
              <w:left w:val="nil"/>
              <w:bottom w:val="nil"/>
            </w:tcBorders>
          </w:tcPr>
          <w:p w14:paraId="2583084D"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Website</w:t>
            </w:r>
          </w:p>
        </w:tc>
        <w:tc>
          <w:tcPr>
            <w:tcW w:w="5994" w:type="dxa"/>
            <w:gridSpan w:val="3"/>
          </w:tcPr>
          <w:p w14:paraId="2EE23F00" w14:textId="77777777" w:rsidR="00491FAE" w:rsidRPr="004D18E0" w:rsidRDefault="00BC1035" w:rsidP="005C6464">
            <w:pPr>
              <w:spacing w:after="0" w:line="240" w:lineRule="auto"/>
              <w:jc w:val="both"/>
              <w:rPr>
                <w:rFonts w:cs="Calibri"/>
                <w:sz w:val="20"/>
                <w:szCs w:val="20"/>
                <w:lang w:val="en-US"/>
              </w:rPr>
            </w:pPr>
            <w:hyperlink r:id="rId5" w:history="1">
              <w:r w:rsidR="00491FAE" w:rsidRPr="004D18E0">
                <w:rPr>
                  <w:rStyle w:val="-"/>
                  <w:rFonts w:cs="Calibri"/>
                  <w:sz w:val="20"/>
                  <w:szCs w:val="20"/>
                  <w:lang w:val="en-US"/>
                </w:rPr>
                <w:t>http://esai.gr</w:t>
              </w:r>
            </w:hyperlink>
            <w:r w:rsidR="00491FAE" w:rsidRPr="004D18E0">
              <w:rPr>
                <w:rStyle w:val="-"/>
                <w:rFonts w:cs="Calibri"/>
                <w:sz w:val="20"/>
                <w:szCs w:val="20"/>
                <w:lang w:val="en-US"/>
              </w:rPr>
              <w:t>/eer</w:t>
            </w:r>
          </w:p>
        </w:tc>
      </w:tr>
      <w:tr w:rsidR="00491FAE" w:rsidRPr="004D18E0" w14:paraId="68250769" w14:textId="77777777" w:rsidTr="00E52F69">
        <w:tc>
          <w:tcPr>
            <w:tcW w:w="3742" w:type="dxa"/>
            <w:gridSpan w:val="2"/>
            <w:tcBorders>
              <w:top w:val="nil"/>
              <w:left w:val="nil"/>
              <w:bottom w:val="nil"/>
            </w:tcBorders>
          </w:tcPr>
          <w:p w14:paraId="2EA1E7E2"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Email</w:t>
            </w:r>
          </w:p>
        </w:tc>
        <w:tc>
          <w:tcPr>
            <w:tcW w:w="5994" w:type="dxa"/>
            <w:gridSpan w:val="3"/>
            <w:tcBorders>
              <w:top w:val="nil"/>
            </w:tcBorders>
          </w:tcPr>
          <w:p w14:paraId="1449A3FE" w14:textId="77777777" w:rsidR="00491FAE" w:rsidRPr="004D18E0" w:rsidRDefault="00BC1035" w:rsidP="005C6464">
            <w:pPr>
              <w:spacing w:after="0" w:line="240" w:lineRule="auto"/>
              <w:jc w:val="both"/>
              <w:rPr>
                <w:rFonts w:cs="Calibri"/>
                <w:sz w:val="20"/>
                <w:szCs w:val="20"/>
                <w:lang w:val="en-US"/>
              </w:rPr>
            </w:pPr>
            <w:hyperlink r:id="rId6" w:history="1">
              <w:r w:rsidR="00491FAE" w:rsidRPr="004D18E0">
                <w:rPr>
                  <w:rStyle w:val="-"/>
                  <w:rFonts w:cs="Calibri"/>
                  <w:sz w:val="20"/>
                  <w:szCs w:val="20"/>
                  <w:lang w:val="en-US"/>
                </w:rPr>
                <w:t>eu@esai.gr</w:t>
              </w:r>
            </w:hyperlink>
          </w:p>
        </w:tc>
      </w:tr>
      <w:tr w:rsidR="00491FAE" w:rsidRPr="004D18E0" w14:paraId="1C6D13C5" w14:textId="77777777" w:rsidTr="00E52F69">
        <w:tc>
          <w:tcPr>
            <w:tcW w:w="3742" w:type="dxa"/>
            <w:gridSpan w:val="2"/>
            <w:tcBorders>
              <w:top w:val="nil"/>
              <w:left w:val="nil"/>
              <w:bottom w:val="nil"/>
            </w:tcBorders>
          </w:tcPr>
          <w:p w14:paraId="6F9A3390"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Telephone 1</w:t>
            </w:r>
          </w:p>
        </w:tc>
        <w:tc>
          <w:tcPr>
            <w:tcW w:w="5994" w:type="dxa"/>
            <w:gridSpan w:val="3"/>
          </w:tcPr>
          <w:p w14:paraId="09B91526"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+306906982244</w:t>
            </w:r>
          </w:p>
        </w:tc>
      </w:tr>
      <w:tr w:rsidR="00491FAE" w:rsidRPr="004D18E0" w14:paraId="7036FF80" w14:textId="77777777" w:rsidTr="00E52F69">
        <w:tc>
          <w:tcPr>
            <w:tcW w:w="3742" w:type="dxa"/>
            <w:gridSpan w:val="2"/>
            <w:tcBorders>
              <w:top w:val="nil"/>
              <w:left w:val="nil"/>
              <w:bottom w:val="nil"/>
            </w:tcBorders>
          </w:tcPr>
          <w:p w14:paraId="1F9C328D"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Telephone 2</w:t>
            </w:r>
          </w:p>
        </w:tc>
        <w:tc>
          <w:tcPr>
            <w:tcW w:w="5994" w:type="dxa"/>
            <w:gridSpan w:val="3"/>
          </w:tcPr>
          <w:p w14:paraId="464C17B9"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+306936597376</w:t>
            </w:r>
          </w:p>
        </w:tc>
      </w:tr>
      <w:tr w:rsidR="00491FAE" w:rsidRPr="004D18E0" w14:paraId="359520F3" w14:textId="77777777" w:rsidTr="00E52F69">
        <w:trPr>
          <w:trHeight w:val="263"/>
        </w:trPr>
        <w:tc>
          <w:tcPr>
            <w:tcW w:w="3742" w:type="dxa"/>
            <w:gridSpan w:val="2"/>
            <w:tcBorders>
              <w:top w:val="nil"/>
              <w:left w:val="nil"/>
              <w:bottom w:val="nil"/>
            </w:tcBorders>
          </w:tcPr>
          <w:p w14:paraId="08F4D5E7"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Fax</w:t>
            </w:r>
          </w:p>
        </w:tc>
        <w:tc>
          <w:tcPr>
            <w:tcW w:w="5994" w:type="dxa"/>
            <w:gridSpan w:val="3"/>
          </w:tcPr>
          <w:p w14:paraId="33BEB0E5"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+302314042342</w:t>
            </w:r>
          </w:p>
        </w:tc>
      </w:tr>
      <w:tr w:rsidR="00491FAE" w:rsidRPr="004D18E0" w14:paraId="0B59C2C7" w14:textId="77777777" w:rsidTr="00E52F69">
        <w:tc>
          <w:tcPr>
            <w:tcW w:w="3742" w:type="dxa"/>
            <w:gridSpan w:val="2"/>
            <w:tcBorders>
              <w:top w:val="nil"/>
              <w:left w:val="nil"/>
              <w:right w:val="nil"/>
            </w:tcBorders>
          </w:tcPr>
          <w:p w14:paraId="351DE95D" w14:textId="77777777" w:rsidR="00491FAE" w:rsidRPr="004D18E0" w:rsidRDefault="00491FAE" w:rsidP="005C6464">
            <w:pPr>
              <w:spacing w:after="0" w:line="240" w:lineRule="auto"/>
              <w:jc w:val="both"/>
              <w:rPr>
                <w:rFonts w:cs="Calibri"/>
                <w:sz w:val="20"/>
                <w:szCs w:val="20"/>
                <w:lang w:val="en-US"/>
              </w:rPr>
            </w:pPr>
          </w:p>
        </w:tc>
        <w:tc>
          <w:tcPr>
            <w:tcW w:w="5994" w:type="dxa"/>
            <w:gridSpan w:val="3"/>
            <w:tcBorders>
              <w:top w:val="nil"/>
              <w:left w:val="nil"/>
              <w:right w:val="nil"/>
            </w:tcBorders>
          </w:tcPr>
          <w:p w14:paraId="578E5B84" w14:textId="77777777" w:rsidR="00491FAE" w:rsidRPr="004D18E0" w:rsidRDefault="00491FAE" w:rsidP="005C6464">
            <w:pPr>
              <w:spacing w:after="0" w:line="240" w:lineRule="auto"/>
              <w:jc w:val="both"/>
              <w:rPr>
                <w:rFonts w:cs="Calibri"/>
                <w:sz w:val="20"/>
                <w:szCs w:val="20"/>
                <w:lang w:val="en-US"/>
              </w:rPr>
            </w:pPr>
          </w:p>
        </w:tc>
      </w:tr>
      <w:tr w:rsidR="00491FAE" w:rsidRPr="004D18E0" w14:paraId="373E8105" w14:textId="77777777" w:rsidTr="00E52F69">
        <w:tc>
          <w:tcPr>
            <w:tcW w:w="9736" w:type="dxa"/>
            <w:gridSpan w:val="5"/>
            <w:shd w:val="clear" w:color="auto" w:fill="D9D9D9"/>
          </w:tcPr>
          <w:p w14:paraId="0D920E62" w14:textId="77777777" w:rsidR="00491FAE" w:rsidRPr="004D18E0" w:rsidRDefault="00491FAE" w:rsidP="005C6464">
            <w:pPr>
              <w:spacing w:after="0" w:line="240" w:lineRule="auto"/>
              <w:jc w:val="both"/>
              <w:rPr>
                <w:rFonts w:cs="Calibri"/>
                <w:b/>
                <w:sz w:val="20"/>
                <w:szCs w:val="20"/>
                <w:lang w:val="en-US"/>
              </w:rPr>
            </w:pPr>
            <w:r w:rsidRPr="004D18E0">
              <w:rPr>
                <w:rFonts w:cs="Calibri"/>
                <w:b/>
                <w:sz w:val="20"/>
                <w:szCs w:val="20"/>
                <w:lang w:val="en-US"/>
              </w:rPr>
              <w:t xml:space="preserve">Profile </w:t>
            </w:r>
          </w:p>
        </w:tc>
      </w:tr>
      <w:tr w:rsidR="00491FAE" w:rsidRPr="004D18E0" w14:paraId="385939FD" w14:textId="77777777" w:rsidTr="00E52F69">
        <w:tc>
          <w:tcPr>
            <w:tcW w:w="9736" w:type="dxa"/>
            <w:gridSpan w:val="5"/>
            <w:tcBorders>
              <w:left w:val="nil"/>
              <w:bottom w:val="nil"/>
              <w:right w:val="nil"/>
            </w:tcBorders>
            <w:shd w:val="clear" w:color="auto" w:fill="FFFFFF"/>
          </w:tcPr>
          <w:p w14:paraId="73E8783A" w14:textId="77777777" w:rsidR="00491FAE" w:rsidRPr="004D18E0" w:rsidRDefault="00491FAE" w:rsidP="005C6464">
            <w:pPr>
              <w:spacing w:after="0" w:line="240" w:lineRule="auto"/>
              <w:jc w:val="both"/>
              <w:rPr>
                <w:rFonts w:cs="Calibri"/>
                <w:b/>
                <w:sz w:val="20"/>
                <w:szCs w:val="20"/>
                <w:lang w:val="en-US"/>
              </w:rPr>
            </w:pPr>
          </w:p>
        </w:tc>
      </w:tr>
      <w:tr w:rsidR="00491FAE" w:rsidRPr="004D18E0" w14:paraId="2B52DA7F" w14:textId="77777777" w:rsidTr="00E52F69">
        <w:tc>
          <w:tcPr>
            <w:tcW w:w="3742" w:type="dxa"/>
            <w:gridSpan w:val="2"/>
            <w:tcBorders>
              <w:top w:val="nil"/>
              <w:left w:val="nil"/>
              <w:bottom w:val="nil"/>
            </w:tcBorders>
          </w:tcPr>
          <w:p w14:paraId="52126E8F"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Type of organization</w:t>
            </w:r>
          </w:p>
        </w:tc>
        <w:tc>
          <w:tcPr>
            <w:tcW w:w="5994" w:type="dxa"/>
            <w:gridSpan w:val="3"/>
          </w:tcPr>
          <w:p w14:paraId="28284103" w14:textId="77777777" w:rsidR="00491FAE" w:rsidRPr="004D18E0" w:rsidRDefault="00491FAE" w:rsidP="005C6464">
            <w:pPr>
              <w:autoSpaceDE w:val="0"/>
              <w:autoSpaceDN w:val="0"/>
              <w:adjustRightInd w:val="0"/>
              <w:spacing w:after="0" w:line="240" w:lineRule="auto"/>
              <w:jc w:val="both"/>
              <w:rPr>
                <w:rFonts w:cs="Calibri"/>
                <w:sz w:val="20"/>
                <w:szCs w:val="20"/>
              </w:rPr>
            </w:pPr>
            <w:r w:rsidRPr="004D18E0">
              <w:rPr>
                <w:rFonts w:cs="Calibri"/>
                <w:sz w:val="20"/>
                <w:szCs w:val="20"/>
              </w:rPr>
              <w:t>Non-governmental organisation/association/social enterprise</w:t>
            </w:r>
          </w:p>
        </w:tc>
      </w:tr>
      <w:tr w:rsidR="00491FAE" w:rsidRPr="004D18E0" w14:paraId="454F337B" w14:textId="77777777" w:rsidTr="00E52F69">
        <w:tc>
          <w:tcPr>
            <w:tcW w:w="3742" w:type="dxa"/>
            <w:gridSpan w:val="2"/>
            <w:tcBorders>
              <w:top w:val="nil"/>
              <w:left w:val="nil"/>
              <w:bottom w:val="nil"/>
            </w:tcBorders>
          </w:tcPr>
          <w:p w14:paraId="2494FBC7"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Is the partner organization a public body?</w:t>
            </w:r>
          </w:p>
        </w:tc>
        <w:tc>
          <w:tcPr>
            <w:tcW w:w="5994" w:type="dxa"/>
            <w:gridSpan w:val="3"/>
          </w:tcPr>
          <w:p w14:paraId="028BB945"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No</w:t>
            </w:r>
          </w:p>
        </w:tc>
      </w:tr>
      <w:tr w:rsidR="00491FAE" w:rsidRPr="004D18E0" w14:paraId="6E6318F7" w14:textId="77777777" w:rsidTr="00E52F69">
        <w:tc>
          <w:tcPr>
            <w:tcW w:w="3742" w:type="dxa"/>
            <w:gridSpan w:val="2"/>
            <w:tcBorders>
              <w:top w:val="nil"/>
              <w:left w:val="nil"/>
              <w:bottom w:val="nil"/>
            </w:tcBorders>
          </w:tcPr>
          <w:p w14:paraId="0A76BDFF"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Is the partner organization a non-profit?</w:t>
            </w:r>
          </w:p>
        </w:tc>
        <w:tc>
          <w:tcPr>
            <w:tcW w:w="5994" w:type="dxa"/>
            <w:gridSpan w:val="3"/>
          </w:tcPr>
          <w:p w14:paraId="08638E9F"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Yes</w:t>
            </w:r>
          </w:p>
        </w:tc>
      </w:tr>
      <w:tr w:rsidR="00491FAE" w:rsidRPr="004D18E0" w14:paraId="26407A1B" w14:textId="77777777" w:rsidTr="00E52F69">
        <w:tc>
          <w:tcPr>
            <w:tcW w:w="3742" w:type="dxa"/>
            <w:gridSpan w:val="2"/>
            <w:tcBorders>
              <w:top w:val="nil"/>
              <w:left w:val="nil"/>
              <w:bottom w:val="nil"/>
              <w:right w:val="nil"/>
            </w:tcBorders>
          </w:tcPr>
          <w:p w14:paraId="6AC1A634" w14:textId="77777777" w:rsidR="00491FAE" w:rsidRPr="004D18E0" w:rsidRDefault="00491FAE" w:rsidP="005C6464">
            <w:pPr>
              <w:spacing w:after="0" w:line="240" w:lineRule="auto"/>
              <w:jc w:val="both"/>
              <w:rPr>
                <w:rFonts w:cs="Calibri"/>
                <w:sz w:val="20"/>
                <w:szCs w:val="20"/>
                <w:lang w:val="en-US"/>
              </w:rPr>
            </w:pPr>
          </w:p>
        </w:tc>
        <w:tc>
          <w:tcPr>
            <w:tcW w:w="5994" w:type="dxa"/>
            <w:gridSpan w:val="3"/>
            <w:tcBorders>
              <w:left w:val="nil"/>
              <w:bottom w:val="nil"/>
              <w:right w:val="nil"/>
            </w:tcBorders>
          </w:tcPr>
          <w:p w14:paraId="2211F714" w14:textId="77777777" w:rsidR="00491FAE" w:rsidRPr="004D18E0" w:rsidRDefault="00491FAE" w:rsidP="005C6464">
            <w:pPr>
              <w:spacing w:after="0" w:line="240" w:lineRule="auto"/>
              <w:jc w:val="both"/>
              <w:rPr>
                <w:rFonts w:cs="Calibri"/>
                <w:sz w:val="20"/>
                <w:szCs w:val="20"/>
                <w:lang w:val="en-US"/>
              </w:rPr>
            </w:pPr>
          </w:p>
        </w:tc>
      </w:tr>
      <w:tr w:rsidR="00491FAE" w:rsidRPr="004D18E0" w14:paraId="66F581C4" w14:textId="77777777" w:rsidTr="00E52F69">
        <w:tc>
          <w:tcPr>
            <w:tcW w:w="3742" w:type="dxa"/>
            <w:gridSpan w:val="2"/>
            <w:tcBorders>
              <w:top w:val="nil"/>
              <w:left w:val="nil"/>
              <w:right w:val="nil"/>
            </w:tcBorders>
          </w:tcPr>
          <w:p w14:paraId="12992E5C" w14:textId="77777777" w:rsidR="00491FAE" w:rsidRPr="004D18E0" w:rsidRDefault="00491FAE" w:rsidP="005C6464">
            <w:pPr>
              <w:spacing w:after="0" w:line="240" w:lineRule="auto"/>
              <w:jc w:val="both"/>
              <w:rPr>
                <w:rFonts w:cs="Calibri"/>
                <w:sz w:val="20"/>
                <w:szCs w:val="20"/>
                <w:lang w:val="en-US"/>
              </w:rPr>
            </w:pPr>
          </w:p>
        </w:tc>
        <w:tc>
          <w:tcPr>
            <w:tcW w:w="5994" w:type="dxa"/>
            <w:gridSpan w:val="3"/>
            <w:tcBorders>
              <w:top w:val="nil"/>
              <w:left w:val="nil"/>
              <w:right w:val="nil"/>
            </w:tcBorders>
          </w:tcPr>
          <w:p w14:paraId="19943D04" w14:textId="77777777" w:rsidR="00491FAE" w:rsidRPr="004D18E0" w:rsidRDefault="00491FAE" w:rsidP="005C6464">
            <w:pPr>
              <w:spacing w:after="0" w:line="240" w:lineRule="auto"/>
              <w:jc w:val="both"/>
              <w:rPr>
                <w:rFonts w:cs="Calibri"/>
                <w:sz w:val="20"/>
                <w:szCs w:val="20"/>
                <w:lang w:val="en-US"/>
              </w:rPr>
            </w:pPr>
          </w:p>
        </w:tc>
      </w:tr>
      <w:tr w:rsidR="00491FAE" w:rsidRPr="004D18E0" w14:paraId="16A63578" w14:textId="77777777" w:rsidTr="00E52F69">
        <w:tc>
          <w:tcPr>
            <w:tcW w:w="9736" w:type="dxa"/>
            <w:gridSpan w:val="5"/>
            <w:shd w:val="clear" w:color="auto" w:fill="D9D9D9"/>
          </w:tcPr>
          <w:p w14:paraId="738028B2" w14:textId="77777777" w:rsidR="00491FAE" w:rsidRPr="004D18E0" w:rsidRDefault="00491FAE" w:rsidP="005C6464">
            <w:pPr>
              <w:spacing w:after="0" w:line="240" w:lineRule="auto"/>
              <w:jc w:val="both"/>
              <w:rPr>
                <w:rFonts w:cs="Calibri"/>
                <w:b/>
                <w:sz w:val="20"/>
                <w:szCs w:val="20"/>
                <w:lang w:val="en-US"/>
              </w:rPr>
            </w:pPr>
            <w:r w:rsidRPr="004D18E0">
              <w:rPr>
                <w:rFonts w:cs="Calibri"/>
                <w:b/>
                <w:sz w:val="20"/>
                <w:szCs w:val="20"/>
                <w:lang w:val="en-US"/>
              </w:rPr>
              <w:t>Accreditation</w:t>
            </w:r>
            <w:r w:rsidRPr="004D18E0">
              <w:rPr>
                <w:rFonts w:cs="Calibri"/>
                <w:b/>
                <w:sz w:val="20"/>
                <w:szCs w:val="20"/>
                <w:lang w:val="en-US"/>
              </w:rPr>
              <w:tab/>
            </w:r>
          </w:p>
        </w:tc>
      </w:tr>
      <w:tr w:rsidR="00491FAE" w:rsidRPr="004D18E0" w14:paraId="0D34242E" w14:textId="77777777" w:rsidTr="00E52F69">
        <w:tc>
          <w:tcPr>
            <w:tcW w:w="9736" w:type="dxa"/>
            <w:gridSpan w:val="5"/>
            <w:tcBorders>
              <w:top w:val="nil"/>
              <w:left w:val="nil"/>
              <w:bottom w:val="nil"/>
              <w:right w:val="nil"/>
            </w:tcBorders>
            <w:shd w:val="clear" w:color="auto" w:fill="FFFFFF"/>
          </w:tcPr>
          <w:p w14:paraId="015DF95D" w14:textId="77777777" w:rsidR="00491FAE" w:rsidRPr="004D18E0" w:rsidRDefault="00491FAE" w:rsidP="005C6464">
            <w:pPr>
              <w:spacing w:after="0" w:line="240" w:lineRule="auto"/>
              <w:jc w:val="both"/>
              <w:rPr>
                <w:rFonts w:cs="Calibri"/>
                <w:b/>
                <w:sz w:val="20"/>
                <w:szCs w:val="20"/>
                <w:lang w:val="en-US"/>
              </w:rPr>
            </w:pPr>
          </w:p>
        </w:tc>
      </w:tr>
      <w:tr w:rsidR="00E52F69" w:rsidRPr="00BC1035" w14:paraId="568D241D" w14:textId="77777777" w:rsidTr="00E52F69">
        <w:trPr>
          <w:gridAfter w:val="1"/>
          <w:wAfter w:w="113" w:type="dxa"/>
          <w:trHeight w:val="266"/>
        </w:trPr>
        <w:tc>
          <w:tcPr>
            <w:tcW w:w="9623" w:type="dxa"/>
            <w:gridSpan w:val="4"/>
            <w:tcBorders>
              <w:top w:val="nil"/>
              <w:left w:val="nil"/>
              <w:bottom w:val="nil"/>
              <w:right w:val="nil"/>
            </w:tcBorders>
          </w:tcPr>
          <w:p w14:paraId="258ABD4E" w14:textId="77777777" w:rsidR="00E52F69" w:rsidRPr="004D18E0" w:rsidRDefault="00E52F69" w:rsidP="00231B46">
            <w:pPr>
              <w:spacing w:after="0" w:line="240" w:lineRule="auto"/>
              <w:jc w:val="both"/>
              <w:rPr>
                <w:rFonts w:cs="Calibri"/>
                <w:sz w:val="20"/>
                <w:szCs w:val="20"/>
                <w:lang w:val="en-US"/>
              </w:rPr>
            </w:pPr>
            <w:r w:rsidRPr="004D18E0">
              <w:rPr>
                <w:rFonts w:cs="Calibri"/>
                <w:sz w:val="20"/>
                <w:szCs w:val="20"/>
                <w:lang w:val="en-US"/>
              </w:rPr>
              <w:t>Has the organization received any type of accreditation before submitting this application?</w:t>
            </w:r>
          </w:p>
        </w:tc>
      </w:tr>
      <w:tr w:rsidR="00E52F69" w:rsidRPr="00BC1035" w14:paraId="03C3D030" w14:textId="77777777" w:rsidTr="00E52F69">
        <w:trPr>
          <w:gridAfter w:val="1"/>
          <w:wAfter w:w="113" w:type="dxa"/>
        </w:trPr>
        <w:tc>
          <w:tcPr>
            <w:tcW w:w="9623" w:type="dxa"/>
            <w:gridSpan w:val="4"/>
            <w:tcBorders>
              <w:top w:val="nil"/>
              <w:left w:val="nil"/>
              <w:right w:val="nil"/>
            </w:tcBorders>
          </w:tcPr>
          <w:p w14:paraId="7FAF5103" w14:textId="77777777" w:rsidR="00E52F69" w:rsidRPr="004D18E0" w:rsidRDefault="00E52F69" w:rsidP="00231B46">
            <w:pPr>
              <w:spacing w:after="0" w:line="240" w:lineRule="auto"/>
              <w:jc w:val="both"/>
              <w:rPr>
                <w:rFonts w:cs="Calibri"/>
                <w:sz w:val="20"/>
                <w:szCs w:val="20"/>
                <w:lang w:val="en-US"/>
              </w:rPr>
            </w:pPr>
          </w:p>
        </w:tc>
      </w:tr>
      <w:tr w:rsidR="00E52F69" w:rsidRPr="004D18E0" w14:paraId="0CF4D979" w14:textId="77777777" w:rsidTr="00E52F69">
        <w:trPr>
          <w:gridAfter w:val="1"/>
          <w:wAfter w:w="113" w:type="dxa"/>
        </w:trPr>
        <w:tc>
          <w:tcPr>
            <w:tcW w:w="4554" w:type="dxa"/>
            <w:gridSpan w:val="3"/>
          </w:tcPr>
          <w:p w14:paraId="0A166ABA" w14:textId="77777777" w:rsidR="00E52F69" w:rsidRPr="004D18E0" w:rsidRDefault="00E52F69" w:rsidP="00231B46">
            <w:pPr>
              <w:spacing w:after="0" w:line="240" w:lineRule="auto"/>
              <w:jc w:val="both"/>
              <w:rPr>
                <w:rFonts w:cs="Calibri"/>
                <w:sz w:val="20"/>
                <w:szCs w:val="20"/>
                <w:lang w:val="en-US"/>
              </w:rPr>
            </w:pPr>
            <w:r w:rsidRPr="004D18E0">
              <w:rPr>
                <w:rFonts w:cs="Calibri"/>
                <w:sz w:val="20"/>
                <w:szCs w:val="20"/>
                <w:lang w:val="en-US"/>
              </w:rPr>
              <w:t>Accreditation type</w:t>
            </w:r>
          </w:p>
        </w:tc>
        <w:tc>
          <w:tcPr>
            <w:tcW w:w="5069" w:type="dxa"/>
          </w:tcPr>
          <w:p w14:paraId="19091845" w14:textId="77777777" w:rsidR="00E52F69" w:rsidRPr="004D18E0" w:rsidRDefault="00E52F69" w:rsidP="00231B46">
            <w:pPr>
              <w:spacing w:after="0" w:line="240" w:lineRule="auto"/>
              <w:jc w:val="both"/>
              <w:rPr>
                <w:rFonts w:cs="Calibri"/>
                <w:sz w:val="20"/>
                <w:szCs w:val="20"/>
                <w:lang w:val="en-US"/>
              </w:rPr>
            </w:pPr>
            <w:r w:rsidRPr="004D18E0">
              <w:rPr>
                <w:rFonts w:cs="Calibri"/>
                <w:sz w:val="20"/>
                <w:szCs w:val="20"/>
                <w:lang w:val="en-US"/>
              </w:rPr>
              <w:t>Accreditation reference</w:t>
            </w:r>
          </w:p>
        </w:tc>
      </w:tr>
      <w:tr w:rsidR="00E52F69" w:rsidRPr="004D18E0" w14:paraId="2A881D10" w14:textId="77777777" w:rsidTr="00E52F69">
        <w:trPr>
          <w:gridAfter w:val="1"/>
          <w:wAfter w:w="113" w:type="dxa"/>
          <w:trHeight w:val="318"/>
        </w:trPr>
        <w:tc>
          <w:tcPr>
            <w:tcW w:w="4554" w:type="dxa"/>
            <w:gridSpan w:val="3"/>
          </w:tcPr>
          <w:p w14:paraId="2847B899" w14:textId="77777777" w:rsidR="00E52F69" w:rsidRDefault="00E52F69" w:rsidP="00231B46">
            <w:pPr>
              <w:spacing w:after="0" w:line="240" w:lineRule="auto"/>
              <w:jc w:val="both"/>
              <w:rPr>
                <w:rFonts w:cs="Calibri"/>
                <w:sz w:val="20"/>
                <w:szCs w:val="20"/>
                <w:lang w:val="en-US"/>
              </w:rPr>
            </w:pPr>
            <w:r w:rsidRPr="004D18E0">
              <w:rPr>
                <w:rFonts w:cs="Calibri"/>
                <w:sz w:val="20"/>
                <w:szCs w:val="20"/>
                <w:lang w:val="en-US"/>
              </w:rPr>
              <w:t>European Voluntary Service</w:t>
            </w:r>
          </w:p>
          <w:p w14:paraId="62817D8D" w14:textId="77777777" w:rsidR="00E52F69" w:rsidRPr="004D18E0" w:rsidRDefault="00E52F69" w:rsidP="00231B46">
            <w:pPr>
              <w:spacing w:after="0" w:line="240" w:lineRule="auto"/>
              <w:jc w:val="both"/>
              <w:rPr>
                <w:rFonts w:cs="Calibri"/>
                <w:sz w:val="20"/>
                <w:szCs w:val="20"/>
                <w:lang w:val="en-US"/>
              </w:rPr>
            </w:pPr>
          </w:p>
        </w:tc>
        <w:tc>
          <w:tcPr>
            <w:tcW w:w="5069" w:type="dxa"/>
            <w:tcBorders>
              <w:bottom w:val="single" w:sz="4" w:space="0" w:color="auto"/>
            </w:tcBorders>
          </w:tcPr>
          <w:p w14:paraId="1CBA7E5D" w14:textId="77777777" w:rsidR="00E52F69" w:rsidRPr="004D18E0" w:rsidRDefault="00E52F69" w:rsidP="00231B46">
            <w:pPr>
              <w:spacing w:after="0" w:line="240" w:lineRule="auto"/>
              <w:jc w:val="both"/>
              <w:rPr>
                <w:rFonts w:eastAsia="Times New Roman" w:cs="Calibri"/>
                <w:sz w:val="20"/>
                <w:szCs w:val="20"/>
                <w:lang w:val="en-GB" w:eastAsia="en-GB"/>
              </w:rPr>
            </w:pPr>
            <w:r w:rsidRPr="004D18E0">
              <w:rPr>
                <w:rFonts w:eastAsia="Times New Roman" w:cs="Calibri"/>
                <w:color w:val="333333"/>
                <w:sz w:val="20"/>
                <w:szCs w:val="20"/>
                <w:shd w:val="clear" w:color="auto" w:fill="FFFFFF"/>
                <w:lang w:val="en-GB" w:eastAsia="en-GB"/>
              </w:rPr>
              <w:t>Project Code 2018-1-EL02-KA110-003788</w:t>
            </w:r>
          </w:p>
          <w:p w14:paraId="398E7E17" w14:textId="77777777" w:rsidR="00E52F69" w:rsidRPr="004D18E0" w:rsidRDefault="00E52F69" w:rsidP="00231B46">
            <w:pPr>
              <w:spacing w:after="0" w:line="240" w:lineRule="auto"/>
              <w:jc w:val="both"/>
              <w:rPr>
                <w:rFonts w:cs="Calibri"/>
                <w:sz w:val="20"/>
                <w:szCs w:val="20"/>
                <w:lang w:val="en-US"/>
              </w:rPr>
            </w:pPr>
          </w:p>
        </w:tc>
      </w:tr>
      <w:tr w:rsidR="00E52F69" w:rsidRPr="00BC1035" w14:paraId="2E7C13FB" w14:textId="77777777" w:rsidTr="00E52F69">
        <w:trPr>
          <w:gridAfter w:val="1"/>
          <w:wAfter w:w="113" w:type="dxa"/>
          <w:trHeight w:val="318"/>
        </w:trPr>
        <w:tc>
          <w:tcPr>
            <w:tcW w:w="4554" w:type="dxa"/>
            <w:gridSpan w:val="3"/>
          </w:tcPr>
          <w:p w14:paraId="42CFA715" w14:textId="77777777" w:rsidR="00E52F69" w:rsidRPr="004D18E0" w:rsidRDefault="00E52F69" w:rsidP="00231B46">
            <w:pPr>
              <w:spacing w:after="0" w:line="240" w:lineRule="auto"/>
              <w:rPr>
                <w:rFonts w:cs="Calibri"/>
                <w:sz w:val="20"/>
                <w:szCs w:val="20"/>
                <w:lang w:val="en-US"/>
              </w:rPr>
            </w:pPr>
            <w:r>
              <w:rPr>
                <w:rFonts w:cs="Calibri"/>
                <w:sz w:val="20"/>
                <w:szCs w:val="20"/>
                <w:lang w:val="en-US"/>
              </w:rPr>
              <w:t>European Solidarity Corps</w:t>
            </w:r>
          </w:p>
        </w:tc>
        <w:tc>
          <w:tcPr>
            <w:tcW w:w="5069" w:type="dxa"/>
            <w:tcBorders>
              <w:bottom w:val="single" w:sz="4" w:space="0" w:color="auto"/>
            </w:tcBorders>
          </w:tcPr>
          <w:p w14:paraId="3349BA47" w14:textId="77777777" w:rsidR="00E52F69" w:rsidRPr="004D18E0" w:rsidRDefault="00E52F69" w:rsidP="00231B46">
            <w:pPr>
              <w:spacing w:after="0" w:line="240" w:lineRule="auto"/>
              <w:jc w:val="both"/>
              <w:rPr>
                <w:rFonts w:eastAsia="Times New Roman" w:cs="Calibri"/>
                <w:color w:val="333333"/>
                <w:sz w:val="20"/>
                <w:szCs w:val="20"/>
                <w:shd w:val="clear" w:color="auto" w:fill="FFFFFF"/>
                <w:lang w:val="en-GB" w:eastAsia="en-GB"/>
              </w:rPr>
            </w:pPr>
            <w:r>
              <w:rPr>
                <w:rFonts w:eastAsia="Times New Roman" w:cs="Calibri"/>
                <w:color w:val="333333"/>
                <w:sz w:val="20"/>
                <w:szCs w:val="20"/>
                <w:shd w:val="clear" w:color="auto" w:fill="FFFFFF"/>
                <w:lang w:val="en-GB" w:eastAsia="en-GB"/>
              </w:rPr>
              <w:t>Quality Label as Supporting and Hosting Organization (2019)</w:t>
            </w:r>
          </w:p>
        </w:tc>
      </w:tr>
      <w:tr w:rsidR="00E52F69" w:rsidRPr="00BC1035" w14:paraId="377DA13C" w14:textId="77777777" w:rsidTr="00E52F69">
        <w:trPr>
          <w:gridAfter w:val="1"/>
          <w:wAfter w:w="113" w:type="dxa"/>
        </w:trPr>
        <w:tc>
          <w:tcPr>
            <w:tcW w:w="4554" w:type="dxa"/>
            <w:gridSpan w:val="3"/>
            <w:tcBorders>
              <w:left w:val="nil"/>
              <w:bottom w:val="nil"/>
              <w:right w:val="nil"/>
            </w:tcBorders>
          </w:tcPr>
          <w:p w14:paraId="69174405" w14:textId="77777777" w:rsidR="00E52F69" w:rsidRPr="004D18E0" w:rsidRDefault="00E52F69" w:rsidP="00231B46">
            <w:pPr>
              <w:spacing w:after="0" w:line="240" w:lineRule="auto"/>
              <w:jc w:val="both"/>
              <w:rPr>
                <w:rFonts w:cs="Calibri"/>
                <w:sz w:val="20"/>
                <w:szCs w:val="20"/>
                <w:lang w:val="en-US"/>
              </w:rPr>
            </w:pPr>
          </w:p>
          <w:p w14:paraId="3C996ABA" w14:textId="77777777" w:rsidR="00E52F69" w:rsidRPr="004D18E0" w:rsidRDefault="00E52F69" w:rsidP="00231B46">
            <w:pPr>
              <w:spacing w:after="0" w:line="240" w:lineRule="auto"/>
              <w:jc w:val="both"/>
              <w:rPr>
                <w:rFonts w:cs="Calibri"/>
                <w:sz w:val="20"/>
                <w:szCs w:val="20"/>
                <w:lang w:val="en-US"/>
              </w:rPr>
            </w:pPr>
          </w:p>
          <w:p w14:paraId="64A04586" w14:textId="77777777" w:rsidR="00E52F69" w:rsidRPr="004D18E0" w:rsidRDefault="00E52F69" w:rsidP="00231B46">
            <w:pPr>
              <w:spacing w:after="0" w:line="240" w:lineRule="auto"/>
              <w:jc w:val="both"/>
              <w:rPr>
                <w:rFonts w:cs="Calibri"/>
                <w:sz w:val="20"/>
                <w:szCs w:val="20"/>
                <w:lang w:val="en-US"/>
              </w:rPr>
            </w:pPr>
          </w:p>
        </w:tc>
        <w:tc>
          <w:tcPr>
            <w:tcW w:w="5069" w:type="dxa"/>
            <w:tcBorders>
              <w:left w:val="nil"/>
              <w:bottom w:val="nil"/>
              <w:right w:val="nil"/>
            </w:tcBorders>
          </w:tcPr>
          <w:p w14:paraId="73980B5B" w14:textId="77777777" w:rsidR="00E52F69" w:rsidRPr="004D18E0" w:rsidRDefault="00E52F69" w:rsidP="00231B46">
            <w:pPr>
              <w:spacing w:after="0" w:line="240" w:lineRule="auto"/>
              <w:jc w:val="both"/>
              <w:rPr>
                <w:rFonts w:cs="Calibri"/>
                <w:sz w:val="20"/>
                <w:szCs w:val="20"/>
                <w:lang w:val="en-US"/>
              </w:rPr>
            </w:pPr>
          </w:p>
          <w:p w14:paraId="2AF88E8E" w14:textId="77777777" w:rsidR="00E52F69" w:rsidRPr="004D18E0" w:rsidRDefault="00E52F69" w:rsidP="00231B46">
            <w:pPr>
              <w:spacing w:after="0" w:line="240" w:lineRule="auto"/>
              <w:jc w:val="both"/>
              <w:rPr>
                <w:rFonts w:cs="Calibri"/>
                <w:sz w:val="20"/>
                <w:szCs w:val="20"/>
                <w:lang w:val="en-US"/>
              </w:rPr>
            </w:pPr>
          </w:p>
          <w:p w14:paraId="1C81B807" w14:textId="77777777" w:rsidR="00E52F69" w:rsidRPr="004D18E0" w:rsidRDefault="00E52F69" w:rsidP="00231B46">
            <w:pPr>
              <w:spacing w:after="0" w:line="240" w:lineRule="auto"/>
              <w:jc w:val="both"/>
              <w:rPr>
                <w:rFonts w:cs="Calibri"/>
                <w:sz w:val="20"/>
                <w:szCs w:val="20"/>
                <w:lang w:val="en-US"/>
              </w:rPr>
            </w:pPr>
          </w:p>
        </w:tc>
      </w:tr>
      <w:tr w:rsidR="00491FAE" w:rsidRPr="004D18E0" w14:paraId="0DB1D8F9" w14:textId="77777777" w:rsidTr="00E52F69">
        <w:tc>
          <w:tcPr>
            <w:tcW w:w="9736" w:type="dxa"/>
            <w:gridSpan w:val="5"/>
            <w:shd w:val="clear" w:color="auto" w:fill="D9D9D9"/>
          </w:tcPr>
          <w:p w14:paraId="090E8931" w14:textId="77777777" w:rsidR="00491FAE" w:rsidRPr="004D18E0" w:rsidRDefault="00491FAE" w:rsidP="005C6464">
            <w:pPr>
              <w:spacing w:after="0" w:line="240" w:lineRule="auto"/>
              <w:jc w:val="both"/>
              <w:rPr>
                <w:rFonts w:cs="Calibri"/>
                <w:b/>
                <w:sz w:val="20"/>
                <w:szCs w:val="20"/>
                <w:lang w:val="en-US"/>
              </w:rPr>
            </w:pPr>
            <w:r w:rsidRPr="004D18E0">
              <w:rPr>
                <w:rFonts w:cs="Calibri"/>
                <w:b/>
                <w:sz w:val="20"/>
                <w:szCs w:val="20"/>
                <w:lang w:val="en-US"/>
              </w:rPr>
              <w:t xml:space="preserve">Background and experience </w:t>
            </w:r>
          </w:p>
        </w:tc>
      </w:tr>
      <w:tr w:rsidR="00491FAE" w:rsidRPr="004D18E0" w14:paraId="1D167AF0" w14:textId="77777777" w:rsidTr="00E52F69">
        <w:tc>
          <w:tcPr>
            <w:tcW w:w="9736" w:type="dxa"/>
            <w:gridSpan w:val="5"/>
            <w:tcBorders>
              <w:left w:val="nil"/>
              <w:bottom w:val="nil"/>
              <w:right w:val="nil"/>
            </w:tcBorders>
            <w:shd w:val="clear" w:color="auto" w:fill="FFFFFF"/>
          </w:tcPr>
          <w:p w14:paraId="7ADD7676" w14:textId="77777777" w:rsidR="00491FAE" w:rsidRPr="004D18E0" w:rsidRDefault="00491FAE" w:rsidP="005C6464">
            <w:pPr>
              <w:spacing w:after="0" w:line="240" w:lineRule="auto"/>
              <w:jc w:val="both"/>
              <w:rPr>
                <w:rFonts w:cs="Calibri"/>
                <w:b/>
                <w:sz w:val="20"/>
                <w:szCs w:val="20"/>
                <w:lang w:val="en-US"/>
              </w:rPr>
            </w:pPr>
          </w:p>
        </w:tc>
      </w:tr>
      <w:tr w:rsidR="00491FAE" w:rsidRPr="00BC1035" w14:paraId="2E906057" w14:textId="77777777" w:rsidTr="00E52F69">
        <w:tc>
          <w:tcPr>
            <w:tcW w:w="9736" w:type="dxa"/>
            <w:gridSpan w:val="5"/>
            <w:tcBorders>
              <w:top w:val="nil"/>
              <w:left w:val="nil"/>
              <w:right w:val="nil"/>
            </w:tcBorders>
          </w:tcPr>
          <w:p w14:paraId="02771C96"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Please briefly present the partner organization.</w:t>
            </w:r>
          </w:p>
        </w:tc>
      </w:tr>
      <w:tr w:rsidR="00491FAE" w:rsidRPr="00BC1035" w14:paraId="6879D70C" w14:textId="77777777" w:rsidTr="00E52F69">
        <w:trPr>
          <w:trHeight w:val="1134"/>
        </w:trPr>
        <w:tc>
          <w:tcPr>
            <w:tcW w:w="9736" w:type="dxa"/>
            <w:gridSpan w:val="5"/>
          </w:tcPr>
          <w:p w14:paraId="73CCA5C6" w14:textId="649FFB16" w:rsidR="00491FAE" w:rsidRPr="004D18E0" w:rsidRDefault="00FD4F98" w:rsidP="005C6464">
            <w:pPr>
              <w:spacing w:after="0" w:line="100" w:lineRule="atLeast"/>
              <w:jc w:val="both"/>
              <w:rPr>
                <w:rFonts w:cs="Calibri"/>
                <w:sz w:val="20"/>
                <w:szCs w:val="20"/>
                <w:lang w:val="en-GB"/>
              </w:rPr>
            </w:pPr>
            <w:r w:rsidRPr="00AD3D8F">
              <w:rPr>
                <w:rFonts w:eastAsiaTheme="minorHAnsi" w:cs="Calibri"/>
                <w:b/>
                <w:sz w:val="20"/>
                <w:szCs w:val="20"/>
                <w:lang w:val="en-GB" w:eastAsia="en-GB"/>
              </w:rPr>
              <w:t>Esai en Roi Cultural Organization of Macedonia – Thrace is a Cultural Association activated in the Fine Arts era, in Cultural conscience &amp; Cultural issues related to "Quality of Life" and "Sustainable E</w:t>
            </w:r>
            <w:r w:rsidR="008E6E94" w:rsidRPr="00AD3D8F">
              <w:rPr>
                <w:rFonts w:eastAsiaTheme="minorHAnsi" w:cs="Calibri"/>
                <w:b/>
                <w:sz w:val="20"/>
                <w:szCs w:val="20"/>
                <w:lang w:val="en-GB" w:eastAsia="en-GB"/>
              </w:rPr>
              <w:t>nvironment" development. EER</w:t>
            </w:r>
            <w:r w:rsidRPr="00AD3D8F">
              <w:rPr>
                <w:rFonts w:eastAsiaTheme="minorHAnsi" w:cs="Calibri"/>
                <w:b/>
                <w:sz w:val="20"/>
                <w:szCs w:val="20"/>
                <w:lang w:val="en-GB" w:eastAsia="en-GB"/>
              </w:rPr>
              <w:t xml:space="preserve"> is strongly connected to Fine Arts Innovation, Research &amp;</w:t>
            </w:r>
            <w:r w:rsidR="008E6E94" w:rsidRPr="00AD3D8F">
              <w:rPr>
                <w:rFonts w:eastAsiaTheme="minorHAnsi" w:cs="Calibri"/>
                <w:b/>
                <w:sz w:val="20"/>
                <w:szCs w:val="20"/>
                <w:lang w:val="en-GB" w:eastAsia="en-GB"/>
              </w:rPr>
              <w:t xml:space="preserve"> </w:t>
            </w:r>
            <w:r w:rsidRPr="00AD3D8F">
              <w:rPr>
                <w:rFonts w:eastAsiaTheme="minorHAnsi" w:cs="Calibri"/>
                <w:b/>
                <w:sz w:val="20"/>
                <w:szCs w:val="20"/>
                <w:lang w:val="en-GB" w:eastAsia="en-GB"/>
              </w:rPr>
              <w:t>Education and supports youth activism via creativity and arts</w:t>
            </w:r>
            <w:r w:rsidRPr="00FD4F98">
              <w:rPr>
                <w:rFonts w:eastAsiaTheme="minorHAnsi" w:cs="Calibri"/>
                <w:sz w:val="20"/>
                <w:szCs w:val="20"/>
                <w:lang w:val="en-GB" w:eastAsia="en-GB"/>
              </w:rPr>
              <w:t>. Through regular artistic activities and</w:t>
            </w:r>
            <w:r w:rsidR="008E6E94">
              <w:rPr>
                <w:rFonts w:eastAsiaTheme="minorHAnsi" w:cs="Calibri"/>
                <w:sz w:val="20"/>
                <w:szCs w:val="20"/>
                <w:lang w:val="en-GB" w:eastAsia="en-GB"/>
              </w:rPr>
              <w:t xml:space="preserve"> festivals EER</w:t>
            </w:r>
            <w:r w:rsidRPr="00FD4F98">
              <w:rPr>
                <w:rFonts w:eastAsiaTheme="minorHAnsi" w:cs="Calibri"/>
                <w:sz w:val="20"/>
                <w:szCs w:val="20"/>
                <w:lang w:val="en-GB" w:eastAsia="en-GB"/>
              </w:rPr>
              <w:t xml:space="preserve"> facilitates Artists’ sociability and Cult</w:t>
            </w:r>
            <w:r w:rsidR="008E6E94">
              <w:rPr>
                <w:rFonts w:eastAsiaTheme="minorHAnsi" w:cs="Calibri"/>
                <w:sz w:val="20"/>
                <w:szCs w:val="20"/>
                <w:lang w:val="en-GB" w:eastAsia="en-GB"/>
              </w:rPr>
              <w:t xml:space="preserve">ural Heritage vigilance. </w:t>
            </w:r>
            <w:r w:rsidR="008E6E94" w:rsidRPr="00AD3D8F">
              <w:rPr>
                <w:rFonts w:eastAsiaTheme="minorHAnsi" w:cs="Calibri"/>
                <w:b/>
                <w:sz w:val="20"/>
                <w:szCs w:val="20"/>
                <w:lang w:val="en-GB" w:eastAsia="en-GB"/>
              </w:rPr>
              <w:t>EER</w:t>
            </w:r>
            <w:r w:rsidRPr="00AD3D8F">
              <w:rPr>
                <w:rFonts w:eastAsiaTheme="minorHAnsi" w:cs="Calibri"/>
                <w:b/>
                <w:sz w:val="20"/>
                <w:szCs w:val="20"/>
                <w:lang w:val="en-GB" w:eastAsia="en-GB"/>
              </w:rPr>
              <w:t xml:space="preserve"> cooperates with public authorities and private associations or companies sharing common aims or interests. </w:t>
            </w:r>
            <w:r w:rsidR="00AD3D8F">
              <w:rPr>
                <w:rFonts w:eastAsiaTheme="minorHAnsi" w:cs="Calibri"/>
                <w:sz w:val="20"/>
                <w:szCs w:val="20"/>
                <w:lang w:val="en-GB" w:eastAsia="en-GB"/>
              </w:rPr>
              <w:t>EER</w:t>
            </w:r>
            <w:r w:rsidRPr="00FD4F98">
              <w:rPr>
                <w:rFonts w:eastAsiaTheme="minorHAnsi" w:cs="Calibri"/>
                <w:sz w:val="20"/>
                <w:szCs w:val="20"/>
                <w:lang w:val="en-GB" w:eastAsia="en-GB"/>
              </w:rPr>
              <w:t xml:space="preserve"> was a non-formal group of artists between 1997-199</w:t>
            </w:r>
            <w:r w:rsidR="008E6E94">
              <w:rPr>
                <w:rFonts w:eastAsiaTheme="minorHAnsi" w:cs="Calibri"/>
                <w:sz w:val="20"/>
                <w:szCs w:val="20"/>
                <w:lang w:val="en-GB" w:eastAsia="en-GB"/>
              </w:rPr>
              <w:t xml:space="preserve">9. </w:t>
            </w:r>
            <w:r w:rsidRPr="00AD3D8F">
              <w:rPr>
                <w:rFonts w:eastAsiaTheme="minorHAnsi" w:cs="Calibri"/>
                <w:b/>
                <w:sz w:val="20"/>
                <w:szCs w:val="20"/>
                <w:lang w:val="en-GB" w:eastAsia="en-GB"/>
              </w:rPr>
              <w:t>Since</w:t>
            </w:r>
            <w:r w:rsidR="00AD3D8F" w:rsidRPr="00AD3D8F">
              <w:rPr>
                <w:rFonts w:eastAsiaTheme="minorHAnsi" w:cs="Calibri"/>
                <w:b/>
                <w:sz w:val="20"/>
                <w:szCs w:val="20"/>
                <w:lang w:val="en-GB" w:eastAsia="en-GB"/>
              </w:rPr>
              <w:t xml:space="preserve"> 2013 EER</w:t>
            </w:r>
            <w:r w:rsidRPr="00AD3D8F">
              <w:rPr>
                <w:rFonts w:eastAsiaTheme="minorHAnsi" w:cs="Calibri"/>
                <w:b/>
                <w:sz w:val="20"/>
                <w:szCs w:val="20"/>
                <w:lang w:val="en-GB" w:eastAsia="en-GB"/>
              </w:rPr>
              <w:t xml:space="preserve"> festivals have been acknowledged for their importance as to be nominated “under</w:t>
            </w:r>
            <w:r w:rsidR="008E6E94" w:rsidRPr="00AD3D8F">
              <w:rPr>
                <w:rFonts w:eastAsiaTheme="minorHAnsi" w:cs="Calibri"/>
                <w:b/>
                <w:sz w:val="20"/>
                <w:szCs w:val="20"/>
                <w:lang w:val="en-GB" w:eastAsia="en-GB"/>
              </w:rPr>
              <w:t xml:space="preserve"> </w:t>
            </w:r>
            <w:r w:rsidRPr="00AD3D8F">
              <w:rPr>
                <w:rFonts w:eastAsiaTheme="minorHAnsi" w:cs="Calibri"/>
                <w:b/>
                <w:sz w:val="20"/>
                <w:szCs w:val="20"/>
                <w:lang w:val="en-GB" w:eastAsia="en-GB"/>
              </w:rPr>
              <w:t xml:space="preserve">the aegis” of Ministries of Tourism, </w:t>
            </w:r>
            <w:r w:rsidR="00AD3D8F" w:rsidRPr="00AD3D8F">
              <w:rPr>
                <w:rFonts w:eastAsiaTheme="minorHAnsi" w:cs="Calibri"/>
                <w:b/>
                <w:sz w:val="20"/>
                <w:szCs w:val="20"/>
                <w:lang w:val="en-GB" w:eastAsia="en-GB"/>
              </w:rPr>
              <w:t xml:space="preserve">Infrastructure &amp; Transport, </w:t>
            </w:r>
            <w:r w:rsidRPr="00AD3D8F">
              <w:rPr>
                <w:rFonts w:eastAsiaTheme="minorHAnsi" w:cs="Calibri"/>
                <w:b/>
                <w:sz w:val="20"/>
                <w:szCs w:val="20"/>
                <w:lang w:val="en-GB" w:eastAsia="en-GB"/>
              </w:rPr>
              <w:t>Culture</w:t>
            </w:r>
            <w:r w:rsidR="00AD3D8F" w:rsidRPr="00AD3D8F">
              <w:rPr>
                <w:rFonts w:eastAsiaTheme="minorHAnsi" w:cs="Calibri"/>
                <w:b/>
                <w:sz w:val="20"/>
                <w:szCs w:val="20"/>
                <w:lang w:val="en-GB" w:eastAsia="en-GB"/>
              </w:rPr>
              <w:t xml:space="preserve"> &amp; Sports</w:t>
            </w:r>
            <w:r w:rsidRPr="00AD3D8F">
              <w:rPr>
                <w:rFonts w:eastAsiaTheme="minorHAnsi" w:cs="Calibri"/>
                <w:b/>
                <w:sz w:val="20"/>
                <w:szCs w:val="20"/>
                <w:lang w:val="en-GB" w:eastAsia="en-GB"/>
              </w:rPr>
              <w:t>, Education, Foreign Affairs &amp; Interior (Macedonia -Thrace Region</w:t>
            </w:r>
            <w:r w:rsidR="008E6E94" w:rsidRPr="00AD3D8F">
              <w:rPr>
                <w:rFonts w:eastAsiaTheme="minorHAnsi" w:cs="Calibri"/>
                <w:b/>
                <w:sz w:val="20"/>
                <w:szCs w:val="20"/>
                <w:lang w:val="en-GB" w:eastAsia="en-GB"/>
              </w:rPr>
              <w:t xml:space="preserve">). </w:t>
            </w:r>
            <w:r w:rsidR="008E6E94" w:rsidRPr="00D1457E">
              <w:rPr>
                <w:rFonts w:eastAsiaTheme="minorHAnsi" w:cs="Calibri"/>
                <w:b/>
                <w:sz w:val="20"/>
                <w:szCs w:val="20"/>
                <w:lang w:val="en-GB" w:eastAsia="en-GB"/>
              </w:rPr>
              <w:t>EER Activities EER</w:t>
            </w:r>
            <w:r w:rsidRPr="00D1457E">
              <w:rPr>
                <w:rFonts w:eastAsiaTheme="minorHAnsi" w:cs="Calibri"/>
                <w:b/>
                <w:sz w:val="20"/>
                <w:szCs w:val="20"/>
                <w:lang w:val="en-GB" w:eastAsia="en-GB"/>
              </w:rPr>
              <w:t xml:space="preserve"> collaborates with other institutions and Associations related to Fine Arts, Tradition, Research, Health and Education, Sustainable Environment</w:t>
            </w:r>
            <w:r w:rsidR="00D1457E" w:rsidRPr="00D1457E">
              <w:rPr>
                <w:rFonts w:eastAsiaTheme="minorHAnsi" w:cs="Calibri"/>
                <w:b/>
                <w:sz w:val="20"/>
                <w:szCs w:val="20"/>
                <w:lang w:val="en-GB" w:eastAsia="en-GB"/>
              </w:rPr>
              <w:t>,</w:t>
            </w:r>
            <w:r w:rsidRPr="00D1457E">
              <w:rPr>
                <w:rFonts w:eastAsiaTheme="minorHAnsi" w:cs="Calibri"/>
                <w:b/>
                <w:sz w:val="20"/>
                <w:szCs w:val="20"/>
                <w:lang w:val="en-GB" w:eastAsia="en-GB"/>
              </w:rPr>
              <w:t xml:space="preserve"> </w:t>
            </w:r>
            <w:r w:rsidR="00D1457E" w:rsidRPr="00D1457E">
              <w:rPr>
                <w:rFonts w:eastAsiaTheme="minorHAnsi" w:cs="Calibri"/>
                <w:b/>
                <w:sz w:val="20"/>
                <w:szCs w:val="20"/>
                <w:lang w:val="en-GB" w:eastAsia="en-GB"/>
              </w:rPr>
              <w:t xml:space="preserve">Social Solidarity </w:t>
            </w:r>
            <w:r w:rsidRPr="00D1457E">
              <w:rPr>
                <w:rFonts w:eastAsiaTheme="minorHAnsi" w:cs="Calibri"/>
                <w:b/>
                <w:sz w:val="20"/>
                <w:szCs w:val="20"/>
                <w:lang w:val="en-GB" w:eastAsia="en-GB"/>
              </w:rPr>
              <w:t>and Quality of Li</w:t>
            </w:r>
            <w:r w:rsidR="008E6E94" w:rsidRPr="00D1457E">
              <w:rPr>
                <w:rFonts w:eastAsiaTheme="minorHAnsi" w:cs="Calibri"/>
                <w:b/>
                <w:sz w:val="20"/>
                <w:szCs w:val="20"/>
                <w:lang w:val="en-GB" w:eastAsia="en-GB"/>
              </w:rPr>
              <w:t>fe aiming to the quality EER</w:t>
            </w:r>
            <w:r w:rsidRPr="00D1457E">
              <w:rPr>
                <w:rFonts w:eastAsiaTheme="minorHAnsi" w:cs="Calibri"/>
                <w:b/>
                <w:sz w:val="20"/>
                <w:szCs w:val="20"/>
                <w:lang w:val="en-GB" w:eastAsia="en-GB"/>
              </w:rPr>
              <w:t xml:space="preserve"> services development linear to contemporary social </w:t>
            </w:r>
            <w:r w:rsidR="008E6E94" w:rsidRPr="00D1457E">
              <w:rPr>
                <w:rFonts w:eastAsiaTheme="minorHAnsi" w:cs="Calibri"/>
                <w:b/>
                <w:sz w:val="20"/>
                <w:szCs w:val="20"/>
                <w:lang w:val="en-GB" w:eastAsia="en-GB"/>
              </w:rPr>
              <w:t>needs and ICT standards</w:t>
            </w:r>
            <w:r w:rsidR="008E6E94">
              <w:rPr>
                <w:rFonts w:eastAsiaTheme="minorHAnsi" w:cs="Calibri"/>
                <w:sz w:val="20"/>
                <w:szCs w:val="20"/>
                <w:lang w:val="en-GB" w:eastAsia="en-GB"/>
              </w:rPr>
              <w:t xml:space="preserve">; </w:t>
            </w:r>
            <w:r w:rsidR="008E6E94" w:rsidRPr="00D1457E">
              <w:rPr>
                <w:rFonts w:eastAsiaTheme="minorHAnsi" w:cs="Calibri"/>
                <w:sz w:val="20"/>
                <w:szCs w:val="20"/>
                <w:lang w:val="en-GB" w:eastAsia="en-GB"/>
              </w:rPr>
              <w:t>EER</w:t>
            </w:r>
            <w:r w:rsidRPr="00D1457E">
              <w:rPr>
                <w:rFonts w:eastAsiaTheme="minorHAnsi" w:cs="Calibri"/>
                <w:sz w:val="20"/>
                <w:szCs w:val="20"/>
                <w:lang w:val="en-GB" w:eastAsia="en-GB"/>
              </w:rPr>
              <w:t xml:space="preserve"> participates in research </w:t>
            </w:r>
            <w:r w:rsidR="00AD3D8F" w:rsidRPr="00D1457E">
              <w:rPr>
                <w:rFonts w:eastAsiaTheme="minorHAnsi" w:cs="Calibri"/>
                <w:sz w:val="20"/>
                <w:szCs w:val="20"/>
                <w:lang w:val="en-GB" w:eastAsia="en-GB"/>
              </w:rPr>
              <w:t xml:space="preserve">&amp; innovation </w:t>
            </w:r>
            <w:r w:rsidRPr="00D1457E">
              <w:rPr>
                <w:rFonts w:eastAsiaTheme="minorHAnsi" w:cs="Calibri"/>
                <w:sz w:val="20"/>
                <w:szCs w:val="20"/>
                <w:lang w:val="en-GB" w:eastAsia="en-GB"/>
              </w:rPr>
              <w:t xml:space="preserve">projects </w:t>
            </w:r>
            <w:r w:rsidR="00AD3D8F" w:rsidRPr="00D1457E">
              <w:rPr>
                <w:rFonts w:eastAsiaTheme="minorHAnsi" w:cs="Calibri"/>
                <w:sz w:val="20"/>
                <w:szCs w:val="20"/>
                <w:lang w:val="en-GB" w:eastAsia="en-GB"/>
              </w:rPr>
              <w:t xml:space="preserve">relevant to Sports and Fine Arts in education; </w:t>
            </w:r>
            <w:r w:rsidRPr="00D1457E">
              <w:rPr>
                <w:rFonts w:eastAsiaTheme="minorHAnsi" w:cs="Calibri"/>
                <w:sz w:val="20"/>
                <w:szCs w:val="20"/>
                <w:lang w:val="en-GB" w:eastAsia="en-GB"/>
              </w:rPr>
              <w:t>health</w:t>
            </w:r>
            <w:r w:rsidR="00AD3D8F" w:rsidRPr="00D1457E">
              <w:rPr>
                <w:rFonts w:eastAsiaTheme="minorHAnsi" w:cs="Calibri"/>
                <w:sz w:val="20"/>
                <w:szCs w:val="20"/>
                <w:lang w:val="en-GB" w:eastAsia="en-GB"/>
              </w:rPr>
              <w:t>; ecosustainability;</w:t>
            </w:r>
            <w:r w:rsidR="008E6E94" w:rsidRPr="00D1457E">
              <w:rPr>
                <w:rFonts w:eastAsiaTheme="minorHAnsi" w:cs="Calibri"/>
                <w:sz w:val="20"/>
                <w:szCs w:val="20"/>
                <w:lang w:val="en-GB" w:eastAsia="en-GB"/>
              </w:rPr>
              <w:t xml:space="preserve"> </w:t>
            </w:r>
            <w:r w:rsidRPr="00D1457E">
              <w:rPr>
                <w:rFonts w:eastAsiaTheme="minorHAnsi" w:cs="Calibri"/>
                <w:sz w:val="20"/>
                <w:szCs w:val="20"/>
                <w:lang w:val="en-GB" w:eastAsia="en-GB"/>
              </w:rPr>
              <w:t>elite performance</w:t>
            </w:r>
            <w:r w:rsidR="00722412" w:rsidRPr="00D1457E">
              <w:rPr>
                <w:rFonts w:eastAsiaTheme="minorHAnsi" w:cs="Calibri"/>
                <w:sz w:val="20"/>
                <w:szCs w:val="20"/>
                <w:lang w:val="en-GB" w:eastAsia="en-GB"/>
              </w:rPr>
              <w:t>; innovation;</w:t>
            </w:r>
            <w:r w:rsidRPr="00D1457E">
              <w:rPr>
                <w:rFonts w:eastAsiaTheme="minorHAnsi" w:cs="Calibri"/>
                <w:sz w:val="20"/>
                <w:szCs w:val="20"/>
                <w:lang w:val="en-GB" w:eastAsia="en-GB"/>
              </w:rPr>
              <w:t xml:space="preserve"> </w:t>
            </w:r>
            <w:r w:rsidR="00AD3D8F" w:rsidRPr="00D1457E">
              <w:rPr>
                <w:rFonts w:eastAsiaTheme="minorHAnsi" w:cs="Calibri"/>
                <w:sz w:val="20"/>
                <w:szCs w:val="20"/>
                <w:lang w:val="en-GB" w:eastAsia="en-GB"/>
              </w:rPr>
              <w:t>social solidarity</w:t>
            </w:r>
            <w:r w:rsidRPr="00D1457E">
              <w:rPr>
                <w:rFonts w:eastAsiaTheme="minorHAnsi" w:cs="Calibri"/>
                <w:sz w:val="20"/>
                <w:szCs w:val="20"/>
                <w:lang w:val="en-GB" w:eastAsia="en-GB"/>
              </w:rPr>
              <w:t>. For more about our Annual Activities, please visit our official website http://esai.gr/eer under the label SERVICES &gt; “Projects”.</w:t>
            </w:r>
          </w:p>
          <w:p w14:paraId="0D00884E" w14:textId="77777777" w:rsidR="00491FAE" w:rsidRPr="004D18E0" w:rsidRDefault="00491FAE" w:rsidP="005C6464">
            <w:pPr>
              <w:spacing w:after="0" w:line="100" w:lineRule="atLeast"/>
              <w:jc w:val="both"/>
              <w:rPr>
                <w:rFonts w:cs="Calibri"/>
                <w:sz w:val="20"/>
                <w:szCs w:val="20"/>
                <w:lang w:val="en-US"/>
              </w:rPr>
            </w:pPr>
          </w:p>
        </w:tc>
      </w:tr>
      <w:tr w:rsidR="00491FAE" w:rsidRPr="00BC1035" w14:paraId="32EFB514" w14:textId="77777777" w:rsidTr="00E52F69">
        <w:tc>
          <w:tcPr>
            <w:tcW w:w="9736" w:type="dxa"/>
            <w:gridSpan w:val="5"/>
            <w:tcBorders>
              <w:left w:val="nil"/>
              <w:right w:val="nil"/>
            </w:tcBorders>
          </w:tcPr>
          <w:p w14:paraId="253BE8D6" w14:textId="77777777" w:rsidR="00491FAE" w:rsidRPr="004D18E0" w:rsidRDefault="00491FAE" w:rsidP="005C6464">
            <w:pPr>
              <w:spacing w:after="0" w:line="240" w:lineRule="auto"/>
              <w:jc w:val="both"/>
              <w:rPr>
                <w:rFonts w:cs="Calibri"/>
                <w:sz w:val="20"/>
                <w:szCs w:val="20"/>
                <w:lang w:val="en-US"/>
              </w:rPr>
            </w:pPr>
          </w:p>
          <w:p w14:paraId="06602ECA"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What are the activities and experience of the organization in the areas relevant for this application?</w:t>
            </w:r>
          </w:p>
        </w:tc>
      </w:tr>
      <w:tr w:rsidR="00491FAE" w:rsidRPr="00BC1035" w14:paraId="421DD3B7" w14:textId="77777777" w:rsidTr="00E52F69">
        <w:trPr>
          <w:trHeight w:val="440"/>
        </w:trPr>
        <w:tc>
          <w:tcPr>
            <w:tcW w:w="9736" w:type="dxa"/>
            <w:gridSpan w:val="5"/>
            <w:tcBorders>
              <w:bottom w:val="single" w:sz="4" w:space="0" w:color="auto"/>
            </w:tcBorders>
          </w:tcPr>
          <w:p w14:paraId="310294DC" w14:textId="1A7249A6" w:rsidR="00000158" w:rsidRPr="005C6464" w:rsidRDefault="00000158" w:rsidP="005C6464">
            <w:pPr>
              <w:spacing w:after="0" w:line="240" w:lineRule="auto"/>
              <w:jc w:val="both"/>
              <w:rPr>
                <w:rFonts w:asciiTheme="minorHAnsi" w:hAnsiTheme="minorHAnsi" w:cstheme="minorHAnsi"/>
                <w:sz w:val="18"/>
                <w:szCs w:val="20"/>
                <w:lang w:val="en-US"/>
              </w:rPr>
            </w:pPr>
            <w:r w:rsidRPr="00000158">
              <w:rPr>
                <w:rFonts w:cs="Calibri"/>
                <w:sz w:val="20"/>
                <w:szCs w:val="20"/>
                <w:lang w:val="en-US"/>
              </w:rPr>
              <w:lastRenderedPageBreak/>
              <w:t>EERcomt &amp; YOUTH</w:t>
            </w:r>
          </w:p>
          <w:p w14:paraId="4B159888" w14:textId="77777777" w:rsidR="005C6464" w:rsidRPr="005F1511" w:rsidRDefault="005C6464" w:rsidP="005C6464">
            <w:pPr>
              <w:spacing w:after="0" w:line="240" w:lineRule="auto"/>
              <w:jc w:val="both"/>
              <w:rPr>
                <w:rFonts w:asciiTheme="minorHAnsi" w:eastAsia="Times New Roman" w:hAnsiTheme="minorHAnsi" w:cstheme="minorHAnsi"/>
                <w:sz w:val="20"/>
                <w:lang w:val="en-US"/>
              </w:rPr>
            </w:pPr>
            <w:r w:rsidRPr="005F1511">
              <w:rPr>
                <w:rFonts w:asciiTheme="minorHAnsi" w:eastAsia="Times New Roman" w:hAnsiTheme="minorHAnsi" w:cstheme="minorHAnsi"/>
                <w:sz w:val="20"/>
                <w:lang w:val="en-US"/>
              </w:rPr>
              <w:t>We strongly believe that quality of life could be generated through sharing the opinion that «everybody is as important as to influence community’s social status and cultural development». Youngsters are from their nature the most appropriate age-group as to attract the entropia of a better world. They just need guidance and support to learn how to use their power and how to build their self-protection through setting personal limits according to their needs and desires without annoying or disturbing the common «good». Thus, EER supports Youth Actions and Young Artist Activities claiming their importance in Social Life via Arts &amp; Physical Rehabilitation in Society.</w:t>
            </w:r>
          </w:p>
          <w:p w14:paraId="168986BB" w14:textId="77777777" w:rsidR="005C6464" w:rsidRPr="005F1511" w:rsidRDefault="005C6464" w:rsidP="005C6464">
            <w:pPr>
              <w:spacing w:after="0" w:line="240" w:lineRule="auto"/>
              <w:jc w:val="both"/>
              <w:rPr>
                <w:rFonts w:asciiTheme="minorHAnsi" w:eastAsia="Times New Roman" w:hAnsiTheme="minorHAnsi" w:cstheme="minorHAnsi"/>
                <w:sz w:val="20"/>
                <w:lang w:val="en-US"/>
              </w:rPr>
            </w:pPr>
          </w:p>
          <w:p w14:paraId="350267EF" w14:textId="77777777" w:rsidR="005C6464" w:rsidRPr="005F1511" w:rsidRDefault="005C6464" w:rsidP="005C6464">
            <w:pPr>
              <w:spacing w:after="0" w:line="240" w:lineRule="auto"/>
              <w:jc w:val="both"/>
              <w:rPr>
                <w:rFonts w:asciiTheme="minorHAnsi" w:eastAsia="Times New Roman" w:hAnsiTheme="minorHAnsi" w:cstheme="minorHAnsi"/>
                <w:sz w:val="20"/>
                <w:lang w:val="en-US"/>
              </w:rPr>
            </w:pPr>
            <w:r w:rsidRPr="005F1511">
              <w:rPr>
                <w:rFonts w:asciiTheme="minorHAnsi" w:eastAsia="Times New Roman" w:hAnsiTheme="minorHAnsi" w:cstheme="minorHAnsi"/>
                <w:sz w:val="20"/>
                <w:lang w:val="en-US"/>
              </w:rPr>
              <w:t>ACTIVITIES</w:t>
            </w:r>
          </w:p>
          <w:p w14:paraId="385A17E9" w14:textId="77777777" w:rsidR="005C6464" w:rsidRPr="005F1511" w:rsidRDefault="005C6464" w:rsidP="005C6464">
            <w:pPr>
              <w:spacing w:after="0" w:line="240" w:lineRule="auto"/>
              <w:jc w:val="both"/>
              <w:rPr>
                <w:rFonts w:asciiTheme="minorHAnsi" w:eastAsia="Times New Roman" w:hAnsiTheme="minorHAnsi" w:cstheme="minorHAnsi"/>
                <w:sz w:val="20"/>
                <w:lang w:val="en-US"/>
              </w:rPr>
            </w:pPr>
            <w:r w:rsidRPr="005F1511">
              <w:rPr>
                <w:rFonts w:asciiTheme="minorHAnsi" w:eastAsia="Times New Roman" w:hAnsiTheme="minorHAnsi" w:cstheme="minorHAnsi"/>
                <w:sz w:val="20"/>
                <w:lang w:val="en-US"/>
              </w:rPr>
              <w:t xml:space="preserve">Our volunteers are mainly young people, who are seeking opportunities for personal development or they are interested in gaining professional experiences in the sector of performing and visual arts. Some of our members are also interested in supporting activities of social interest or they have a minority social profile (youth with fewer opportunities, learning difficulties, mild mental disorders, disabled, etc). EER is interested in projects supported from the European Solidarity Corps, KA1, KA2, kA3 erasmus+ and Creative Europe Projects. </w:t>
            </w:r>
          </w:p>
          <w:p w14:paraId="7354288C" w14:textId="77777777" w:rsidR="005C6464" w:rsidRPr="005F1511" w:rsidRDefault="005C6464" w:rsidP="005C6464">
            <w:pPr>
              <w:spacing w:after="0" w:line="240" w:lineRule="auto"/>
              <w:jc w:val="both"/>
              <w:rPr>
                <w:rFonts w:asciiTheme="minorHAnsi" w:eastAsia="Times New Roman" w:hAnsiTheme="minorHAnsi" w:cstheme="minorHAnsi"/>
                <w:sz w:val="20"/>
                <w:lang w:val="en-US"/>
              </w:rPr>
            </w:pPr>
          </w:p>
          <w:p w14:paraId="7EA47A11" w14:textId="77777777" w:rsidR="005C6464" w:rsidRPr="005F1511" w:rsidRDefault="005C6464" w:rsidP="005C6464">
            <w:pPr>
              <w:spacing w:after="0" w:line="240" w:lineRule="auto"/>
              <w:jc w:val="both"/>
              <w:rPr>
                <w:rFonts w:asciiTheme="minorHAnsi" w:eastAsia="Times New Roman" w:hAnsiTheme="minorHAnsi" w:cstheme="minorHAnsi"/>
                <w:sz w:val="20"/>
                <w:lang w:val="en-US"/>
              </w:rPr>
            </w:pPr>
            <w:r w:rsidRPr="005F1511">
              <w:rPr>
                <w:rFonts w:asciiTheme="minorHAnsi" w:eastAsia="Times New Roman" w:hAnsiTheme="minorHAnsi" w:cstheme="minorHAnsi"/>
                <w:sz w:val="20"/>
                <w:lang w:val="en-US"/>
              </w:rPr>
              <w:t>EER QUALITY &amp; IMPACT</w:t>
            </w:r>
          </w:p>
          <w:p w14:paraId="1589AD1D" w14:textId="4E9F4D91" w:rsidR="00AD0AE2" w:rsidRPr="00BE0442" w:rsidRDefault="00AD0AE2" w:rsidP="00AD0AE2">
            <w:pPr>
              <w:spacing w:after="0" w:line="240" w:lineRule="auto"/>
              <w:jc w:val="both"/>
              <w:rPr>
                <w:rFonts w:asciiTheme="minorHAnsi" w:eastAsia="Times New Roman" w:hAnsiTheme="minorHAnsi" w:cstheme="minorHAnsi"/>
                <w:sz w:val="20"/>
                <w:lang w:val="en-US"/>
              </w:rPr>
            </w:pPr>
            <w:r w:rsidRPr="00BE0442">
              <w:rPr>
                <w:rFonts w:asciiTheme="minorHAnsi" w:eastAsia="Times New Roman" w:hAnsiTheme="minorHAnsi" w:cstheme="minorHAnsi"/>
                <w:sz w:val="20"/>
                <w:lang w:val="en-US"/>
              </w:rPr>
              <w:t xml:space="preserve">EER has an experience of over 20 </w:t>
            </w:r>
            <w:r w:rsidR="00D1457E">
              <w:rPr>
                <w:rFonts w:asciiTheme="minorHAnsi" w:eastAsia="Times New Roman" w:hAnsiTheme="minorHAnsi" w:cstheme="minorHAnsi"/>
                <w:sz w:val="20"/>
                <w:lang w:val="en-US"/>
              </w:rPr>
              <w:t xml:space="preserve">years in project management of </w:t>
            </w:r>
            <w:r w:rsidRPr="00BE0442">
              <w:rPr>
                <w:rFonts w:asciiTheme="minorHAnsi" w:eastAsia="Times New Roman" w:hAnsiTheme="minorHAnsi" w:cstheme="minorHAnsi"/>
                <w:sz w:val="20"/>
                <w:lang w:val="en-US"/>
              </w:rPr>
              <w:t>short term projects. During the last three years, we started on coordinating more complex activities with annual duration. Our activities are under the aegis of Ministry of Interior (Sector of Macedonia - Thrace) &amp; for some cases, with the support or quality accreditation of Ministry of Education &amp; Religion &amp; Ministry of Culture &amp; Sports. EER is: an official member of the International SKILLMAN Network in the educational sector as an Area Coordinator; subscribed in the Portal of Cultural Associations of the Ministry of Culture; accredited with the badget of Socially Responsible Organization 2020 in Sports era; member of the "Youth Work Today" Community of Professionals; ESC &amp; EVS Accredited Organization; member and supported of the Life. Beyond Funding Campaign. EER has been awarded in 2021 with the Best Health and Wellness Award via Arts an</w:t>
            </w:r>
            <w:r w:rsidR="009B1167">
              <w:rPr>
                <w:rFonts w:asciiTheme="minorHAnsi" w:eastAsia="Times New Roman" w:hAnsiTheme="minorHAnsi" w:cstheme="minorHAnsi"/>
                <w:sz w:val="20"/>
                <w:lang w:val="en-US"/>
              </w:rPr>
              <w:t>d Sports (by GHP International) and in 2022 has got official membership in Global Waste Cleaning Network.</w:t>
            </w:r>
          </w:p>
          <w:p w14:paraId="21B38181" w14:textId="77777777" w:rsidR="005C6464" w:rsidRPr="005F1511" w:rsidRDefault="005C6464" w:rsidP="005C6464">
            <w:pPr>
              <w:spacing w:after="0" w:line="240" w:lineRule="auto"/>
              <w:jc w:val="both"/>
              <w:rPr>
                <w:rFonts w:asciiTheme="minorHAnsi" w:eastAsia="Times New Roman" w:hAnsiTheme="minorHAnsi" w:cstheme="minorHAnsi"/>
                <w:sz w:val="20"/>
                <w:lang w:val="en-US"/>
              </w:rPr>
            </w:pPr>
          </w:p>
          <w:p w14:paraId="7E7BFC57" w14:textId="77777777" w:rsidR="005C6464" w:rsidRPr="005F1511" w:rsidRDefault="005C6464" w:rsidP="005C6464">
            <w:pPr>
              <w:spacing w:after="0" w:line="240" w:lineRule="auto"/>
              <w:jc w:val="both"/>
              <w:rPr>
                <w:rFonts w:asciiTheme="minorHAnsi" w:eastAsia="Times New Roman" w:hAnsiTheme="minorHAnsi" w:cstheme="minorHAnsi"/>
                <w:sz w:val="20"/>
                <w:lang w:val="en-US"/>
              </w:rPr>
            </w:pPr>
            <w:r w:rsidRPr="005F1511">
              <w:rPr>
                <w:rFonts w:asciiTheme="minorHAnsi" w:eastAsia="Times New Roman" w:hAnsiTheme="minorHAnsi" w:cstheme="minorHAnsi"/>
                <w:sz w:val="20"/>
                <w:lang w:val="en-US"/>
              </w:rPr>
              <w:t>COLLABORATIVE PROJECTS</w:t>
            </w:r>
          </w:p>
          <w:p w14:paraId="130714B0" w14:textId="77777777" w:rsidR="00A11544" w:rsidRPr="00BE0442" w:rsidRDefault="00A11544" w:rsidP="00A11544">
            <w:pPr>
              <w:spacing w:after="0" w:line="240" w:lineRule="auto"/>
              <w:jc w:val="both"/>
              <w:rPr>
                <w:rFonts w:asciiTheme="minorHAnsi" w:eastAsia="Times New Roman" w:hAnsiTheme="minorHAnsi" w:cstheme="minorHAnsi"/>
                <w:sz w:val="20"/>
                <w:lang w:val="en-US"/>
              </w:rPr>
            </w:pPr>
            <w:r w:rsidRPr="00BE0442">
              <w:rPr>
                <w:rFonts w:asciiTheme="minorHAnsi" w:eastAsia="Times New Roman" w:hAnsiTheme="minorHAnsi" w:cstheme="minorHAnsi"/>
                <w:sz w:val="20"/>
                <w:lang w:val="en-US"/>
              </w:rPr>
              <w:t>EER collaborates with other institutions and Associations related to Fine Arts, Tradition, Research, Health and Education, Sustainable Environments and Quality of Life aiming on upgrading the quality of its services linear to contemporary needs and ICT standards. Some of the most important and regular affiliated partners are Institute of Nutritional Research &amp; Education (support in QoL activities), Konstantinion Research Center of Molecular Medicine and Biotechnology (EER implication in Research), Children’s Creativity Center KDAP PLATON, Club of Sign Language Distribution, etc.</w:t>
            </w:r>
          </w:p>
          <w:p w14:paraId="2AC6D5B1" w14:textId="77777777" w:rsidR="005C6464" w:rsidRPr="005F1511" w:rsidRDefault="005C6464" w:rsidP="005C6464">
            <w:pPr>
              <w:spacing w:after="0" w:line="240" w:lineRule="auto"/>
              <w:jc w:val="both"/>
              <w:rPr>
                <w:rFonts w:asciiTheme="minorHAnsi" w:eastAsia="Times New Roman" w:hAnsiTheme="minorHAnsi" w:cstheme="minorHAnsi"/>
                <w:sz w:val="20"/>
                <w:lang w:val="en-US"/>
              </w:rPr>
            </w:pPr>
          </w:p>
          <w:p w14:paraId="2900BC7F" w14:textId="77777777" w:rsidR="005C6464" w:rsidRPr="005F1511" w:rsidRDefault="005C6464" w:rsidP="005C6464">
            <w:pPr>
              <w:spacing w:after="0" w:line="240" w:lineRule="auto"/>
              <w:jc w:val="both"/>
              <w:rPr>
                <w:rFonts w:asciiTheme="minorHAnsi" w:eastAsia="Times New Roman" w:hAnsiTheme="minorHAnsi" w:cstheme="minorHAnsi"/>
                <w:sz w:val="20"/>
                <w:lang w:val="en-US"/>
              </w:rPr>
            </w:pPr>
            <w:r w:rsidRPr="005F1511">
              <w:rPr>
                <w:rFonts w:asciiTheme="minorHAnsi" w:eastAsia="Times New Roman" w:hAnsiTheme="minorHAnsi" w:cstheme="minorHAnsi"/>
                <w:sz w:val="20"/>
                <w:lang w:val="en-US"/>
              </w:rPr>
              <w:t>RESEARCH ACTIVITIES</w:t>
            </w:r>
          </w:p>
          <w:p w14:paraId="109C268E" w14:textId="77777777" w:rsidR="00A11544" w:rsidRPr="00BE0442" w:rsidRDefault="00A11544" w:rsidP="00A11544">
            <w:pPr>
              <w:spacing w:after="0" w:line="240" w:lineRule="auto"/>
              <w:jc w:val="both"/>
              <w:rPr>
                <w:lang w:val="en-US"/>
              </w:rPr>
            </w:pPr>
            <w:r w:rsidRPr="00BE0442">
              <w:rPr>
                <w:rFonts w:asciiTheme="minorHAnsi" w:eastAsia="Times New Roman" w:hAnsiTheme="minorHAnsi" w:cstheme="minorHAnsi"/>
                <w:sz w:val="20"/>
                <w:lang w:val="en-US"/>
              </w:rPr>
              <w:t>EER is participating in research projects related to Fine Arts and a) education, b) health, c) elite performance, d) innovation and e) disabled.EER SOCIAL MINORITY ACTIVITIESEER is supporting Social and Special Population Minorities to participate in Art-Creation &amp; Sport activities with a manner that promotes the positive rather the negative options and perspectives of their social identity. Disabled communities participate in the annual festival of inclusive culture, where we are one of the four main coordinators. Moreover, disabled youth 15-25 years old are able to participate to activities of talent promotion in the field of arts and all of our activities as active citizens offering their services, promoting our activities or participating in them (</w:t>
            </w:r>
            <w:hyperlink r:id="rId7" w:history="1">
              <w:r w:rsidRPr="00BE0442">
                <w:rPr>
                  <w:rStyle w:val="-"/>
                  <w:rFonts w:asciiTheme="minorHAnsi" w:eastAsia="Times New Roman" w:hAnsiTheme="minorHAnsi" w:cstheme="minorHAnsi"/>
                  <w:sz w:val="20"/>
                  <w:lang w:val="en-US"/>
                </w:rPr>
                <w:t>https://esai.gr/dhias.html)</w:t>
              </w:r>
            </w:hyperlink>
            <w:r w:rsidRPr="00BE0442">
              <w:rPr>
                <w:rFonts w:asciiTheme="minorHAnsi" w:eastAsia="Times New Roman" w:hAnsiTheme="minorHAnsi" w:cstheme="minorHAnsi"/>
                <w:sz w:val="20"/>
                <w:lang w:val="en-US"/>
              </w:rPr>
              <w:t>.</w:t>
            </w:r>
            <w:r>
              <w:rPr>
                <w:rFonts w:asciiTheme="minorHAnsi" w:eastAsia="Times New Roman" w:hAnsiTheme="minorHAnsi" w:cstheme="minorHAnsi"/>
                <w:sz w:val="20"/>
                <w:lang w:val="en-US"/>
              </w:rPr>
              <w:t xml:space="preserve"> </w:t>
            </w:r>
          </w:p>
          <w:p w14:paraId="517FC0BE" w14:textId="77777777" w:rsidR="00A11544" w:rsidRPr="00BE0442" w:rsidRDefault="00A11544" w:rsidP="00A11544">
            <w:pPr>
              <w:spacing w:after="0" w:line="240" w:lineRule="auto"/>
              <w:jc w:val="both"/>
              <w:rPr>
                <w:rFonts w:asciiTheme="minorHAnsi" w:eastAsia="Times New Roman" w:hAnsiTheme="minorHAnsi" w:cstheme="minorHAnsi"/>
                <w:sz w:val="20"/>
                <w:lang w:val="en-US"/>
              </w:rPr>
            </w:pPr>
            <w:r w:rsidRPr="00BE0442">
              <w:rPr>
                <w:sz w:val="20"/>
                <w:lang w:val="en-US"/>
              </w:rPr>
              <w:t>Our upcoming festival, focusing to creative minds</w:t>
            </w:r>
            <w:r>
              <w:rPr>
                <w:sz w:val="20"/>
                <w:lang w:val="en-US"/>
              </w:rPr>
              <w:t xml:space="preserve"> with much of innovation and contemporary fast-track skills and competences upgrades in fine arts</w:t>
            </w:r>
            <w:r w:rsidRPr="00BE0442">
              <w:rPr>
                <w:sz w:val="20"/>
                <w:lang w:val="en-US"/>
              </w:rPr>
              <w:t xml:space="preserve"> is the handiedancefestival </w:t>
            </w:r>
            <w:hyperlink r:id="rId8" w:history="1">
              <w:r w:rsidRPr="00BE0442">
                <w:rPr>
                  <w:rStyle w:val="-"/>
                  <w:sz w:val="20"/>
                  <w:lang w:val="en-US"/>
                </w:rPr>
                <w:t>www.handiedance.com</w:t>
              </w:r>
            </w:hyperlink>
            <w:r w:rsidRPr="00BE0442">
              <w:rPr>
                <w:sz w:val="20"/>
                <w:lang w:val="en-US"/>
              </w:rPr>
              <w:t xml:space="preserve"> </w:t>
            </w:r>
          </w:p>
          <w:p w14:paraId="2ED220EB" w14:textId="77777777" w:rsidR="005C6464" w:rsidRPr="005F1511" w:rsidRDefault="005C6464" w:rsidP="005C6464">
            <w:pPr>
              <w:spacing w:after="0" w:line="240" w:lineRule="auto"/>
              <w:jc w:val="both"/>
              <w:rPr>
                <w:rFonts w:asciiTheme="minorHAnsi" w:eastAsia="Times New Roman" w:hAnsiTheme="minorHAnsi" w:cstheme="minorHAnsi"/>
                <w:sz w:val="20"/>
                <w:lang w:val="en-US"/>
              </w:rPr>
            </w:pPr>
          </w:p>
          <w:p w14:paraId="4E45B4BB" w14:textId="77777777" w:rsidR="005C6464" w:rsidRPr="005F1511" w:rsidRDefault="005C6464" w:rsidP="005C6464">
            <w:pPr>
              <w:spacing w:after="0" w:line="240" w:lineRule="auto"/>
              <w:jc w:val="both"/>
              <w:rPr>
                <w:rFonts w:asciiTheme="minorHAnsi" w:eastAsia="Times New Roman" w:hAnsiTheme="minorHAnsi" w:cstheme="minorHAnsi"/>
                <w:sz w:val="20"/>
                <w:lang w:val="en-US"/>
              </w:rPr>
            </w:pPr>
            <w:r w:rsidRPr="005F1511">
              <w:rPr>
                <w:rFonts w:asciiTheme="minorHAnsi" w:eastAsia="Times New Roman" w:hAnsiTheme="minorHAnsi" w:cstheme="minorHAnsi"/>
                <w:sz w:val="20"/>
                <w:lang w:val="en-US"/>
              </w:rPr>
              <w:t>CAREER ORIENTATION AND TALENT PROMOTION in ART-RELATED OCCUPATIONS</w:t>
            </w:r>
          </w:p>
          <w:p w14:paraId="2D025093" w14:textId="77777777" w:rsidR="00A11544" w:rsidRPr="00BE0442" w:rsidRDefault="00A11544" w:rsidP="00A11544">
            <w:pPr>
              <w:spacing w:after="0" w:line="240" w:lineRule="auto"/>
              <w:jc w:val="both"/>
              <w:rPr>
                <w:lang w:val="en-US"/>
              </w:rPr>
            </w:pPr>
            <w:r w:rsidRPr="00BE0442">
              <w:rPr>
                <w:rFonts w:asciiTheme="minorHAnsi" w:eastAsia="Times New Roman" w:hAnsiTheme="minorHAnsi" w:cstheme="minorHAnsi"/>
                <w:sz w:val="20"/>
                <w:lang w:val="en-US"/>
              </w:rPr>
              <w:t>EER core has only one department concerning professionalism and career practice of youth. That is the EER Department of Dancetheater. Since 1997 is EER regularly producing dance-theater and dance performances, cooperating with several dance-companies, performers, choreographers, directors, musicians, scenography designers and technical assistants. The productions concern and deal with Greek social social topics or Greek culture and tradition. Moreover, since 2004 EER implements young artists' nights and since 2017 screening tests of young talents in Fine Arts (</w:t>
            </w:r>
            <w:hyperlink r:id="rId9" w:history="1">
              <w:r w:rsidRPr="00BE0442">
                <w:rPr>
                  <w:rStyle w:val="-"/>
                  <w:rFonts w:asciiTheme="minorHAnsi" w:eastAsia="Times New Roman" w:hAnsiTheme="minorHAnsi" w:cstheme="minorHAnsi"/>
                  <w:sz w:val="20"/>
                  <w:lang w:val="en-US"/>
                </w:rPr>
                <w:t>https://esai.gr/talent.html)</w:t>
              </w:r>
            </w:hyperlink>
            <w:r w:rsidRPr="00BE0442">
              <w:rPr>
                <w:lang w:val="en-US"/>
              </w:rPr>
              <w:t xml:space="preserve">. </w:t>
            </w:r>
          </w:p>
          <w:p w14:paraId="4298FF22" w14:textId="77777777" w:rsidR="005C6464" w:rsidRPr="005F1511" w:rsidRDefault="005C6464" w:rsidP="005C6464">
            <w:pPr>
              <w:spacing w:after="0" w:line="240" w:lineRule="auto"/>
              <w:jc w:val="both"/>
              <w:rPr>
                <w:rFonts w:asciiTheme="minorHAnsi" w:eastAsia="Times New Roman" w:hAnsiTheme="minorHAnsi" w:cstheme="minorHAnsi"/>
                <w:sz w:val="20"/>
                <w:lang w:val="en-US"/>
              </w:rPr>
            </w:pPr>
          </w:p>
          <w:p w14:paraId="02809B30" w14:textId="77777777" w:rsidR="005C6464" w:rsidRPr="003A67C7" w:rsidRDefault="005C6464" w:rsidP="005C6464">
            <w:pPr>
              <w:spacing w:after="0" w:line="240" w:lineRule="auto"/>
              <w:jc w:val="both"/>
              <w:rPr>
                <w:rFonts w:asciiTheme="minorHAnsi" w:eastAsia="Times New Roman" w:hAnsiTheme="minorHAnsi" w:cstheme="minorHAnsi"/>
                <w:sz w:val="20"/>
                <w:lang w:val="en-US"/>
              </w:rPr>
            </w:pPr>
            <w:r w:rsidRPr="003A67C7">
              <w:rPr>
                <w:rFonts w:asciiTheme="minorHAnsi" w:eastAsia="Times New Roman" w:hAnsiTheme="minorHAnsi" w:cstheme="minorHAnsi"/>
                <w:sz w:val="20"/>
                <w:lang w:val="en-US"/>
              </w:rPr>
              <w:t>ECO-PROJECTS</w:t>
            </w:r>
          </w:p>
          <w:p w14:paraId="5DCF82CD" w14:textId="77777777" w:rsidR="00A11544" w:rsidRPr="00BE0442" w:rsidRDefault="00A11544" w:rsidP="00A11544">
            <w:pPr>
              <w:spacing w:after="0" w:line="240" w:lineRule="auto"/>
              <w:jc w:val="both"/>
              <w:rPr>
                <w:rFonts w:ascii="Times New Roman" w:eastAsia="Times New Roman" w:hAnsi="Times New Roman"/>
                <w:lang w:val="en-US"/>
              </w:rPr>
            </w:pPr>
            <w:r w:rsidRPr="00BE0442">
              <w:rPr>
                <w:rFonts w:asciiTheme="minorHAnsi" w:eastAsia="Times New Roman" w:hAnsiTheme="minorHAnsi" w:cstheme="minorHAnsi"/>
                <w:sz w:val="20"/>
                <w:lang w:val="en-US"/>
              </w:rPr>
              <w:t xml:space="preserve">EERcomt is located near to a former military camp, now on, a park without clear legal identity; nowadays it is claimed by many public and private bodies, which are arguing about its final formation. WE are trying to promote the idea of developing the area to one of the largest city-parks and to promote this idea across the citizens where the green is less and the pollution elevated. Our planned activities are sports &amp; artistic events and campaigns about the park and its hidden treasures! Since Autumn 2019 we are trying to include those activities to ESC. We also started on claiming our participation to several local Eco-campaign activities of PavlosMelas Municipality of Thessaloniki Region (in which region we belong). </w:t>
            </w:r>
            <w:hyperlink r:id="rId10" w:history="1">
              <w:r w:rsidRPr="00BE0442">
                <w:rPr>
                  <w:rStyle w:val="-"/>
                  <w:rFonts w:asciiTheme="minorHAnsi" w:eastAsia="Times New Roman" w:hAnsiTheme="minorHAnsi" w:cstheme="minorHAnsi"/>
                  <w:sz w:val="20"/>
                  <w:lang w:val="en-US"/>
                </w:rPr>
                <w:t>https://karatasoupark.org</w:t>
              </w:r>
            </w:hyperlink>
            <w:r w:rsidRPr="00BE0442">
              <w:rPr>
                <w:rFonts w:asciiTheme="minorHAnsi" w:eastAsia="Times New Roman" w:hAnsiTheme="minorHAnsi" w:cstheme="minorHAnsi"/>
                <w:sz w:val="20"/>
                <w:lang w:val="en-US"/>
              </w:rPr>
              <w:t xml:space="preserve">                   </w:t>
            </w:r>
          </w:p>
          <w:p w14:paraId="757EF499" w14:textId="77777777" w:rsidR="005C6464" w:rsidRPr="005F1511" w:rsidRDefault="005C6464" w:rsidP="005C6464">
            <w:pPr>
              <w:spacing w:after="0"/>
              <w:jc w:val="both"/>
              <w:rPr>
                <w:rFonts w:ascii="Times New Roman" w:eastAsia="Times New Roman" w:hAnsi="Times New Roman"/>
                <w:lang w:val="en-US"/>
              </w:rPr>
            </w:pPr>
          </w:p>
          <w:p w14:paraId="4AF1CA3B" w14:textId="77777777" w:rsidR="00A11544" w:rsidRPr="007A585E" w:rsidRDefault="00A11544" w:rsidP="00A11544">
            <w:pPr>
              <w:pStyle w:val="p1"/>
              <w:jc w:val="both"/>
              <w:rPr>
                <w:rFonts w:ascii="Calibri" w:hAnsi="Calibri" w:cs="Calibri"/>
                <w:i/>
                <w:sz w:val="20"/>
                <w:szCs w:val="20"/>
              </w:rPr>
            </w:pPr>
            <w:r w:rsidRPr="007A585E">
              <w:rPr>
                <w:rFonts w:ascii="Calibri" w:hAnsi="Calibri" w:cs="Calibri"/>
                <w:i/>
                <w:sz w:val="20"/>
                <w:szCs w:val="20"/>
              </w:rPr>
              <w:t>Exhibitions</w:t>
            </w:r>
          </w:p>
          <w:p w14:paraId="38E80855" w14:textId="77777777" w:rsidR="00A11544" w:rsidRDefault="00A11544" w:rsidP="00A11544">
            <w:pPr>
              <w:pStyle w:val="p1"/>
              <w:jc w:val="both"/>
              <w:rPr>
                <w:rFonts w:ascii="Calibri" w:hAnsi="Calibri" w:cs="Calibri"/>
                <w:sz w:val="20"/>
                <w:szCs w:val="20"/>
              </w:rPr>
            </w:pPr>
            <w:r w:rsidRPr="004D18E0">
              <w:rPr>
                <w:rFonts w:ascii="Calibri" w:hAnsi="Calibri" w:cs="Calibri"/>
                <w:sz w:val="20"/>
                <w:szCs w:val="20"/>
              </w:rPr>
              <w:t xml:space="preserve"> EERco</w:t>
            </w:r>
            <w:r>
              <w:rPr>
                <w:rFonts w:ascii="Calibri" w:hAnsi="Calibri" w:cs="Calibri"/>
                <w:sz w:val="20"/>
                <w:szCs w:val="20"/>
              </w:rPr>
              <w:t xml:space="preserve">mt </w:t>
            </w:r>
            <w:r w:rsidRPr="004D18E0">
              <w:rPr>
                <w:rFonts w:ascii="Calibri" w:hAnsi="Calibri" w:cs="Calibri"/>
                <w:sz w:val="20"/>
                <w:szCs w:val="20"/>
              </w:rPr>
              <w:t>has to show very few re</w:t>
            </w:r>
            <w:r>
              <w:rPr>
                <w:rFonts w:ascii="Calibri" w:hAnsi="Calibri" w:cs="Calibri"/>
                <w:sz w:val="20"/>
                <w:szCs w:val="20"/>
              </w:rPr>
              <w:t>gular Outdoor activities and more rarely Exhibitions were our</w:t>
            </w:r>
            <w:r w:rsidRPr="004D18E0">
              <w:rPr>
                <w:rFonts w:ascii="Calibri" w:hAnsi="Calibri" w:cs="Calibri"/>
                <w:sz w:val="20"/>
                <w:szCs w:val="20"/>
              </w:rPr>
              <w:t xml:space="preserve"> Members have the chance to expose their</w:t>
            </w:r>
            <w:r>
              <w:rPr>
                <w:rFonts w:ascii="Calibri" w:hAnsi="Calibri" w:cs="Calibri"/>
                <w:sz w:val="20"/>
                <w:szCs w:val="20"/>
              </w:rPr>
              <w:t xml:space="preserve"> sport or artistic </w:t>
            </w:r>
            <w:r w:rsidRPr="004D18E0">
              <w:rPr>
                <w:rFonts w:ascii="Calibri" w:hAnsi="Calibri" w:cs="Calibri"/>
                <w:sz w:val="20"/>
                <w:szCs w:val="20"/>
              </w:rPr>
              <w:t xml:space="preserve">talent through team work or independently. </w:t>
            </w:r>
          </w:p>
          <w:p w14:paraId="389488FC" w14:textId="77777777" w:rsidR="00A11544" w:rsidRDefault="00A11544" w:rsidP="00A11544">
            <w:pPr>
              <w:pStyle w:val="p1"/>
              <w:jc w:val="both"/>
              <w:rPr>
                <w:rFonts w:ascii="Calibri" w:hAnsi="Calibri" w:cs="Calibri"/>
                <w:sz w:val="20"/>
                <w:szCs w:val="20"/>
              </w:rPr>
            </w:pPr>
          </w:p>
          <w:p w14:paraId="3557F8CD" w14:textId="77777777" w:rsidR="00A11544" w:rsidRDefault="00A11544" w:rsidP="00A11544">
            <w:pPr>
              <w:pStyle w:val="p1"/>
              <w:jc w:val="both"/>
              <w:rPr>
                <w:rFonts w:ascii="Calibri" w:hAnsi="Calibri" w:cs="Calibri"/>
                <w:sz w:val="20"/>
                <w:szCs w:val="20"/>
              </w:rPr>
            </w:pPr>
            <w:r>
              <w:rPr>
                <w:rFonts w:ascii="Calibri" w:hAnsi="Calibri" w:cs="Calibri"/>
                <w:sz w:val="20"/>
                <w:szCs w:val="20"/>
              </w:rPr>
              <w:t>Publications</w:t>
            </w:r>
          </w:p>
          <w:p w14:paraId="0AF08E5E" w14:textId="77777777" w:rsidR="00A11544" w:rsidRDefault="00A11544" w:rsidP="00A11544">
            <w:pPr>
              <w:pStyle w:val="p1"/>
              <w:jc w:val="both"/>
              <w:rPr>
                <w:rFonts w:ascii="Calibri" w:hAnsi="Calibri" w:cs="Calibri"/>
                <w:sz w:val="20"/>
                <w:szCs w:val="20"/>
              </w:rPr>
            </w:pPr>
            <w:r w:rsidRPr="004D18E0">
              <w:rPr>
                <w:rFonts w:ascii="Calibri" w:hAnsi="Calibri" w:cs="Calibri"/>
                <w:sz w:val="20"/>
                <w:szCs w:val="20"/>
              </w:rPr>
              <w:t>EERco</w:t>
            </w:r>
            <w:r>
              <w:rPr>
                <w:rFonts w:ascii="Calibri" w:hAnsi="Calibri" w:cs="Calibri"/>
                <w:sz w:val="20"/>
                <w:szCs w:val="20"/>
              </w:rPr>
              <w:t>mt</w:t>
            </w:r>
            <w:r w:rsidRPr="004D18E0">
              <w:rPr>
                <w:rFonts w:ascii="Calibri" w:hAnsi="Calibri" w:cs="Calibri"/>
                <w:sz w:val="20"/>
                <w:szCs w:val="20"/>
              </w:rPr>
              <w:t xml:space="preserve"> is supporting her own sector of</w:t>
            </w:r>
            <w:r>
              <w:rPr>
                <w:rFonts w:ascii="Calibri" w:hAnsi="Calibri" w:cs="Calibri"/>
                <w:sz w:val="20"/>
                <w:szCs w:val="20"/>
              </w:rPr>
              <w:t xml:space="preserve"> </w:t>
            </w:r>
            <w:r w:rsidRPr="004D18E0">
              <w:rPr>
                <w:rFonts w:ascii="Calibri" w:hAnsi="Calibri" w:cs="Calibri"/>
                <w:sz w:val="20"/>
                <w:szCs w:val="20"/>
              </w:rPr>
              <w:t>Publishing. The publications are open to public and are related to EERco</w:t>
            </w:r>
            <w:r>
              <w:rPr>
                <w:rFonts w:ascii="Calibri" w:hAnsi="Calibri" w:cs="Calibri"/>
                <w:sz w:val="20"/>
                <w:szCs w:val="20"/>
              </w:rPr>
              <w:t>mt</w:t>
            </w:r>
            <w:r w:rsidRPr="004D18E0">
              <w:rPr>
                <w:rFonts w:ascii="Calibri" w:hAnsi="Calibri" w:cs="Calibri"/>
                <w:sz w:val="20"/>
                <w:szCs w:val="20"/>
              </w:rPr>
              <w:t xml:space="preserve"> actions or aims. </w:t>
            </w:r>
          </w:p>
          <w:p w14:paraId="499260F9" w14:textId="77777777" w:rsidR="00A11544" w:rsidRDefault="00A11544" w:rsidP="00A11544">
            <w:pPr>
              <w:pStyle w:val="p1"/>
              <w:jc w:val="both"/>
              <w:rPr>
                <w:rFonts w:ascii="Calibri" w:hAnsi="Calibri" w:cs="Calibri"/>
                <w:sz w:val="20"/>
                <w:szCs w:val="20"/>
              </w:rPr>
            </w:pPr>
          </w:p>
          <w:p w14:paraId="0F9F0C79" w14:textId="77777777" w:rsidR="00A11544" w:rsidRPr="007A585E" w:rsidRDefault="00A11544" w:rsidP="00A11544">
            <w:pPr>
              <w:pStyle w:val="p1"/>
              <w:jc w:val="both"/>
              <w:rPr>
                <w:rFonts w:ascii="Calibri" w:hAnsi="Calibri" w:cs="Calibri"/>
                <w:i/>
                <w:sz w:val="20"/>
                <w:szCs w:val="20"/>
              </w:rPr>
            </w:pPr>
            <w:r w:rsidRPr="007A585E">
              <w:rPr>
                <w:rFonts w:ascii="Calibri" w:hAnsi="Calibri" w:cs="Calibri"/>
                <w:i/>
                <w:sz w:val="20"/>
                <w:szCs w:val="20"/>
              </w:rPr>
              <w:t>Art-Studio</w:t>
            </w:r>
          </w:p>
          <w:p w14:paraId="721558A5" w14:textId="77777777" w:rsidR="00491FAE" w:rsidRDefault="00A11544" w:rsidP="00A11544">
            <w:pPr>
              <w:pStyle w:val="p1"/>
              <w:jc w:val="both"/>
              <w:rPr>
                <w:rFonts w:ascii="Calibri" w:hAnsi="Calibri" w:cs="Calibri"/>
                <w:sz w:val="20"/>
                <w:szCs w:val="20"/>
              </w:rPr>
            </w:pPr>
            <w:r w:rsidRPr="004D18E0">
              <w:rPr>
                <w:rFonts w:ascii="Calibri" w:hAnsi="Calibri" w:cs="Calibri"/>
                <w:sz w:val="20"/>
                <w:szCs w:val="20"/>
              </w:rPr>
              <w:t>Members of EERco</w:t>
            </w:r>
            <w:r>
              <w:rPr>
                <w:rFonts w:ascii="Calibri" w:hAnsi="Calibri" w:cs="Calibri"/>
                <w:sz w:val="20"/>
                <w:szCs w:val="20"/>
              </w:rPr>
              <w:t>mt</w:t>
            </w:r>
            <w:r w:rsidRPr="004D18E0">
              <w:rPr>
                <w:rFonts w:ascii="Calibri" w:hAnsi="Calibri" w:cs="Calibri"/>
                <w:sz w:val="20"/>
                <w:szCs w:val="20"/>
              </w:rPr>
              <w:t xml:space="preserve"> are meeting each other </w:t>
            </w:r>
            <w:r>
              <w:rPr>
                <w:rFonts w:ascii="Calibri" w:hAnsi="Calibri" w:cs="Calibri"/>
                <w:sz w:val="20"/>
                <w:szCs w:val="20"/>
              </w:rPr>
              <w:t xml:space="preserve">in outdoor places rather in a classical indoor dance-room, </w:t>
            </w:r>
            <w:r w:rsidRPr="004D18E0">
              <w:rPr>
                <w:rFonts w:ascii="Calibri" w:hAnsi="Calibri" w:cs="Calibri"/>
                <w:sz w:val="20"/>
                <w:szCs w:val="20"/>
              </w:rPr>
              <w:t>jamming through arts and creativity. All the</w:t>
            </w:r>
            <w:r>
              <w:rPr>
                <w:rFonts w:ascii="Calibri" w:hAnsi="Calibri" w:cs="Calibri"/>
                <w:sz w:val="20"/>
                <w:szCs w:val="20"/>
              </w:rPr>
              <w:t xml:space="preserve"> </w:t>
            </w:r>
            <w:r w:rsidRPr="004D18E0">
              <w:rPr>
                <w:rFonts w:ascii="Calibri" w:hAnsi="Calibri" w:cs="Calibri"/>
                <w:sz w:val="20"/>
                <w:szCs w:val="20"/>
              </w:rPr>
              <w:t>activities are open to public. The seminars and studio activities are free of charge and concern the</w:t>
            </w:r>
            <w:r>
              <w:rPr>
                <w:rFonts w:ascii="Calibri" w:hAnsi="Calibri" w:cs="Calibri"/>
                <w:sz w:val="20"/>
                <w:szCs w:val="20"/>
              </w:rPr>
              <w:t xml:space="preserve"> </w:t>
            </w:r>
            <w:r w:rsidRPr="004D18E0">
              <w:rPr>
                <w:rFonts w:ascii="Calibri" w:hAnsi="Calibri" w:cs="Calibri"/>
                <w:sz w:val="20"/>
                <w:szCs w:val="20"/>
              </w:rPr>
              <w:t>activated EERco</w:t>
            </w:r>
            <w:r>
              <w:rPr>
                <w:rFonts w:ascii="Calibri" w:hAnsi="Calibri" w:cs="Calibri"/>
                <w:sz w:val="20"/>
                <w:szCs w:val="20"/>
              </w:rPr>
              <w:t>mt</w:t>
            </w:r>
            <w:r w:rsidRPr="004D18E0">
              <w:rPr>
                <w:rFonts w:ascii="Calibri" w:hAnsi="Calibri" w:cs="Calibri"/>
                <w:sz w:val="20"/>
                <w:szCs w:val="20"/>
              </w:rPr>
              <w:t xml:space="preserve"> members.</w:t>
            </w:r>
          </w:p>
          <w:p w14:paraId="37F69C91" w14:textId="77777777" w:rsidR="00BC1035" w:rsidRDefault="00BC1035" w:rsidP="00A11544">
            <w:pPr>
              <w:pStyle w:val="p1"/>
              <w:jc w:val="both"/>
              <w:rPr>
                <w:rFonts w:ascii="Calibri" w:hAnsi="Calibri" w:cs="Calibri"/>
                <w:sz w:val="20"/>
                <w:szCs w:val="20"/>
              </w:rPr>
            </w:pPr>
          </w:p>
          <w:p w14:paraId="7216CDD0" w14:textId="77777777" w:rsidR="00BC1035" w:rsidRDefault="00BC1035" w:rsidP="00A11544">
            <w:pPr>
              <w:pStyle w:val="p1"/>
              <w:jc w:val="both"/>
              <w:rPr>
                <w:rFonts w:ascii="Calibri" w:hAnsi="Calibri" w:cs="Calibri"/>
                <w:sz w:val="20"/>
                <w:szCs w:val="20"/>
              </w:rPr>
            </w:pPr>
            <w:r>
              <w:rPr>
                <w:rFonts w:ascii="Calibri" w:hAnsi="Calibri" w:cs="Calibri"/>
                <w:sz w:val="20"/>
                <w:szCs w:val="20"/>
              </w:rPr>
              <w:t>EER CLUBS</w:t>
            </w:r>
          </w:p>
          <w:p w14:paraId="296F6628" w14:textId="77777777" w:rsidR="00BC1035" w:rsidRDefault="00BC1035" w:rsidP="00BC1035">
            <w:pPr>
              <w:pStyle w:val="p1"/>
              <w:numPr>
                <w:ilvl w:val="0"/>
                <w:numId w:val="1"/>
              </w:numPr>
              <w:jc w:val="both"/>
              <w:rPr>
                <w:rFonts w:ascii="Calibri" w:hAnsi="Calibri" w:cs="Calibri"/>
                <w:sz w:val="20"/>
                <w:szCs w:val="20"/>
              </w:rPr>
            </w:pPr>
            <w:r>
              <w:rPr>
                <w:rFonts w:ascii="Calibri" w:hAnsi="Calibri" w:cs="Calibri"/>
                <w:sz w:val="20"/>
                <w:szCs w:val="20"/>
              </w:rPr>
              <w:t>Artistic club very Monday with EER artists guiding and supporting for making several creations within the park, interacting with the natural environment, recycling, etc. Also appropriate with disabled population</w:t>
            </w:r>
          </w:p>
          <w:p w14:paraId="5BBE6289" w14:textId="77777777" w:rsidR="00BC1035" w:rsidRDefault="00BC1035" w:rsidP="00BC1035">
            <w:pPr>
              <w:pStyle w:val="p1"/>
              <w:numPr>
                <w:ilvl w:val="0"/>
                <w:numId w:val="1"/>
              </w:numPr>
              <w:jc w:val="both"/>
              <w:rPr>
                <w:rFonts w:ascii="Calibri" w:hAnsi="Calibri" w:cs="Calibri"/>
                <w:sz w:val="20"/>
                <w:szCs w:val="20"/>
              </w:rPr>
            </w:pPr>
            <w:r>
              <w:rPr>
                <w:rFonts w:ascii="Calibri" w:hAnsi="Calibri" w:cs="Calibri"/>
                <w:sz w:val="20"/>
                <w:szCs w:val="20"/>
              </w:rPr>
              <w:t>Sport Club every Wednesday and Friday; fitness by utilizing bike or running routes that EER Volunteers created; cleaning the park; taichi, crossfit, yoga, aerobics, fitness, etc depending the will of the group and the trainer/ supervisor that leads the group</w:t>
            </w:r>
          </w:p>
          <w:p w14:paraId="74776527" w14:textId="5D97F72B" w:rsidR="00BC1035" w:rsidRDefault="00BC1035" w:rsidP="00BC1035">
            <w:pPr>
              <w:pStyle w:val="p1"/>
              <w:numPr>
                <w:ilvl w:val="0"/>
                <w:numId w:val="1"/>
              </w:numPr>
              <w:jc w:val="both"/>
              <w:rPr>
                <w:rFonts w:ascii="Calibri" w:hAnsi="Calibri" w:cs="Calibri"/>
                <w:sz w:val="20"/>
                <w:szCs w:val="20"/>
              </w:rPr>
            </w:pPr>
            <w:r>
              <w:rPr>
                <w:rFonts w:ascii="Calibri" w:hAnsi="Calibri" w:cs="Calibri"/>
                <w:sz w:val="20"/>
                <w:szCs w:val="20"/>
              </w:rPr>
              <w:t>EER mind game clubs: every Sundayavailable to all, several mind games for the public, available to all with the presence of volunteers throughout a non formal learning process (learning by others).</w:t>
            </w:r>
            <w:bookmarkStart w:id="0" w:name="_GoBack"/>
            <w:bookmarkEnd w:id="0"/>
          </w:p>
          <w:p w14:paraId="601D55A8" w14:textId="77777777" w:rsidR="00BC1035" w:rsidRDefault="00BC1035" w:rsidP="00BC1035">
            <w:pPr>
              <w:pStyle w:val="p1"/>
              <w:numPr>
                <w:ilvl w:val="0"/>
                <w:numId w:val="1"/>
              </w:numPr>
              <w:jc w:val="both"/>
              <w:rPr>
                <w:rFonts w:ascii="Calibri" w:hAnsi="Calibri" w:cs="Calibri"/>
                <w:sz w:val="20"/>
                <w:szCs w:val="20"/>
              </w:rPr>
            </w:pPr>
            <w:r>
              <w:rPr>
                <w:rFonts w:ascii="Calibri" w:hAnsi="Calibri" w:cs="Calibri"/>
                <w:sz w:val="20"/>
                <w:szCs w:val="20"/>
              </w:rPr>
              <w:t>EER touring: within park or to nearby parks and out of the city (with bus) depending the participation. This happens every 2 months (February, April, June, August, October, December)</w:t>
            </w:r>
          </w:p>
          <w:p w14:paraId="399168E7" w14:textId="77777777" w:rsidR="00BC1035" w:rsidRDefault="00BC1035" w:rsidP="00BC1035">
            <w:pPr>
              <w:pStyle w:val="p1"/>
              <w:numPr>
                <w:ilvl w:val="0"/>
                <w:numId w:val="1"/>
              </w:numPr>
              <w:jc w:val="both"/>
              <w:rPr>
                <w:rFonts w:ascii="Calibri" w:hAnsi="Calibri" w:cs="Calibri"/>
                <w:sz w:val="20"/>
                <w:szCs w:val="20"/>
              </w:rPr>
            </w:pPr>
            <w:r>
              <w:rPr>
                <w:rFonts w:ascii="Calibri" w:hAnsi="Calibri" w:cs="Calibri"/>
                <w:sz w:val="20"/>
                <w:szCs w:val="20"/>
              </w:rPr>
              <w:t>EER handiedance events: appropriate also for schools (several visits to schools after being invited) and every 2 months a special event within a park (every January, March, May, July, September, November).</w:t>
            </w:r>
          </w:p>
          <w:p w14:paraId="191B29C3" w14:textId="2AA76FC3" w:rsidR="00BC1035" w:rsidRPr="00BC1035" w:rsidRDefault="00BC1035" w:rsidP="00BC1035">
            <w:pPr>
              <w:pStyle w:val="p1"/>
              <w:ind w:left="720"/>
              <w:jc w:val="both"/>
              <w:rPr>
                <w:rFonts w:ascii="Calibri" w:hAnsi="Calibri" w:cs="Calibri"/>
                <w:sz w:val="20"/>
                <w:szCs w:val="20"/>
              </w:rPr>
            </w:pPr>
          </w:p>
        </w:tc>
      </w:tr>
      <w:tr w:rsidR="00491FAE" w:rsidRPr="00BC1035" w14:paraId="2796A0AC" w14:textId="77777777" w:rsidTr="00E52F69">
        <w:tc>
          <w:tcPr>
            <w:tcW w:w="9736" w:type="dxa"/>
            <w:gridSpan w:val="5"/>
            <w:tcBorders>
              <w:left w:val="nil"/>
              <w:right w:val="nil"/>
            </w:tcBorders>
          </w:tcPr>
          <w:p w14:paraId="0D4FDDF6" w14:textId="77777777" w:rsidR="00491FAE" w:rsidRPr="005F1511" w:rsidRDefault="00491FAE" w:rsidP="005C6464">
            <w:pPr>
              <w:spacing w:after="0" w:line="240" w:lineRule="auto"/>
              <w:jc w:val="both"/>
              <w:rPr>
                <w:rFonts w:cs="Calibri"/>
                <w:sz w:val="20"/>
                <w:szCs w:val="20"/>
                <w:lang w:val="en-US"/>
              </w:rPr>
            </w:pPr>
          </w:p>
          <w:p w14:paraId="4C02EEF9"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Please give information on the key staff/persons involved in this application and on the competences and previous experience that they will bring to the project.</w:t>
            </w:r>
          </w:p>
        </w:tc>
      </w:tr>
      <w:tr w:rsidR="00491FAE" w:rsidRPr="00BC1035" w14:paraId="6B811F89" w14:textId="77777777" w:rsidTr="00E52F69">
        <w:trPr>
          <w:trHeight w:val="1134"/>
        </w:trPr>
        <w:tc>
          <w:tcPr>
            <w:tcW w:w="9736" w:type="dxa"/>
            <w:gridSpan w:val="5"/>
            <w:tcBorders>
              <w:top w:val="single" w:sz="4" w:space="0" w:color="auto"/>
            </w:tcBorders>
          </w:tcPr>
          <w:p w14:paraId="4883552D" w14:textId="77777777" w:rsidR="00A11544" w:rsidRPr="00BE0442" w:rsidRDefault="00A11544" w:rsidP="00A11544">
            <w:pPr>
              <w:spacing w:after="0"/>
              <w:jc w:val="both"/>
              <w:rPr>
                <w:rFonts w:asciiTheme="minorHAnsi" w:eastAsia="Times New Roman" w:hAnsiTheme="minorHAnsi" w:cstheme="minorHAnsi"/>
                <w:sz w:val="20"/>
                <w:szCs w:val="20"/>
                <w:lang w:val="en-US"/>
              </w:rPr>
            </w:pPr>
            <w:r w:rsidRPr="00BE0442">
              <w:rPr>
                <w:rFonts w:asciiTheme="minorHAnsi" w:eastAsia="Times New Roman" w:hAnsiTheme="minorHAnsi" w:cstheme="minorHAnsi"/>
                <w:sz w:val="20"/>
                <w:szCs w:val="20"/>
                <w:lang w:val="en-US"/>
              </w:rPr>
              <w:t>EER DEPARTMENTS</w:t>
            </w:r>
          </w:p>
          <w:p w14:paraId="71676B52" w14:textId="77777777" w:rsidR="00A11544" w:rsidRPr="00BE0442" w:rsidRDefault="00A11544" w:rsidP="00A11544">
            <w:pPr>
              <w:spacing w:after="0"/>
              <w:jc w:val="both"/>
              <w:rPr>
                <w:rFonts w:asciiTheme="minorHAnsi" w:eastAsia="Times New Roman" w:hAnsiTheme="minorHAnsi" w:cstheme="minorHAnsi"/>
                <w:sz w:val="20"/>
                <w:szCs w:val="20"/>
                <w:lang w:val="en-US"/>
              </w:rPr>
            </w:pPr>
            <w:r w:rsidRPr="00BE0442">
              <w:rPr>
                <w:rFonts w:asciiTheme="minorHAnsi" w:eastAsia="Times New Roman" w:hAnsiTheme="minorHAnsi" w:cstheme="minorHAnsi"/>
                <w:sz w:val="20"/>
                <w:szCs w:val="20"/>
                <w:lang w:val="en-US"/>
              </w:rPr>
              <w:t>EER is sub-divided in three different DEPARTMENTS. Our main core is consisted by volunteers, who are employed out of EER context. Our members are circulated and are not always active within the year span but according to their interest and type of engagement. Our main staff deals with the logistics and project management issues. The salary of external professionals depends on EER needs and funding resources. An annual lump sum is agreed in the beginning of each year with the accountant and the counselor at law, according to organization's activities. The employed EER staff is occupied by contracts via third parties/ companies and according to funding resources. Extra payments are defined by the extra-working days and hours per year for each employed professional. Our organization deals with the following companies to apply administration and technical support: (a) GROMA reconstructions [https://www.groma.gr/]; (b) Rachatopoulos Accounting Office; other external professionals signing project contracts depending the case and the needs. EER is financially supported by its members for its basic functional costs. All sponsorships are received in kind and not in cash.1.1. DEPT. OF MANAGEMENT &amp; ADMINISTRATIONEER is consisted of six main persons that work in administration: a counselor at law, an Accountant; a Project Manager; a web-manager; a graphic designer and a technician. Those persons are occupied according to the needs of the organization, for the present time, mainly part-time. This Department coordinates the:</w:t>
            </w:r>
          </w:p>
          <w:p w14:paraId="278D3009" w14:textId="77777777" w:rsidR="00A11544" w:rsidRPr="00BE0442" w:rsidRDefault="00A11544" w:rsidP="00A11544">
            <w:pPr>
              <w:spacing w:after="0"/>
              <w:jc w:val="both"/>
              <w:rPr>
                <w:rFonts w:asciiTheme="minorHAnsi" w:eastAsia="Times New Roman" w:hAnsiTheme="minorHAnsi" w:cstheme="minorHAnsi"/>
                <w:sz w:val="20"/>
                <w:szCs w:val="20"/>
                <w:lang w:val="en-US"/>
              </w:rPr>
            </w:pPr>
          </w:p>
          <w:p w14:paraId="6E789DDC" w14:textId="77777777" w:rsidR="00A11544" w:rsidRPr="00BE0442" w:rsidRDefault="00A11544" w:rsidP="00A11544">
            <w:pPr>
              <w:spacing w:after="0"/>
              <w:jc w:val="both"/>
              <w:rPr>
                <w:rFonts w:asciiTheme="minorHAnsi" w:eastAsia="Times New Roman" w:hAnsiTheme="minorHAnsi" w:cstheme="minorHAnsi"/>
                <w:sz w:val="20"/>
                <w:szCs w:val="20"/>
                <w:lang w:val="en-US"/>
              </w:rPr>
            </w:pPr>
            <w:r w:rsidRPr="00BE0442">
              <w:rPr>
                <w:rFonts w:asciiTheme="minorHAnsi" w:eastAsia="Times New Roman" w:hAnsiTheme="minorHAnsi" w:cstheme="minorHAnsi"/>
                <w:sz w:val="20"/>
                <w:szCs w:val="20"/>
                <w:lang w:val="en-US"/>
              </w:rPr>
              <w:t>SECTOR of ANNUAL ACTIVITIES</w:t>
            </w:r>
          </w:p>
          <w:p w14:paraId="244D03E6" w14:textId="77777777" w:rsidR="00A11544" w:rsidRPr="00BE0442" w:rsidRDefault="00A11544" w:rsidP="00A11544">
            <w:pPr>
              <w:spacing w:after="0"/>
              <w:jc w:val="both"/>
              <w:rPr>
                <w:rFonts w:asciiTheme="minorHAnsi" w:eastAsia="Times New Roman" w:hAnsiTheme="minorHAnsi" w:cstheme="minorHAnsi"/>
                <w:sz w:val="20"/>
                <w:szCs w:val="20"/>
                <w:lang w:val="en-US"/>
              </w:rPr>
            </w:pPr>
            <w:r w:rsidRPr="00BE0442">
              <w:rPr>
                <w:rFonts w:asciiTheme="minorHAnsi" w:eastAsia="Times New Roman" w:hAnsiTheme="minorHAnsi" w:cstheme="minorHAnsi"/>
                <w:sz w:val="20"/>
                <w:szCs w:val="20"/>
                <w:lang w:val="en-US"/>
              </w:rPr>
              <w:t>our annual activities are listed at: https://esai11.wixsite.com/esai/projects. Those activities are supported by local or regional sponsors of private and public sector.1.1.2. SECTOR of YOUTH: Youth is the main source of volunteers and MAIN EER projects' beneficiaries. EER is supporting them financially mainly by Erasmus+ and Creative Europe funding schemes.</w:t>
            </w:r>
          </w:p>
          <w:p w14:paraId="399B5583" w14:textId="77777777" w:rsidR="00A11544" w:rsidRPr="00BE0442" w:rsidRDefault="00A11544" w:rsidP="00A11544">
            <w:pPr>
              <w:spacing w:after="0"/>
              <w:jc w:val="both"/>
              <w:rPr>
                <w:rFonts w:asciiTheme="minorHAnsi" w:eastAsia="Times New Roman" w:hAnsiTheme="minorHAnsi" w:cstheme="minorHAnsi"/>
                <w:b/>
                <w:sz w:val="20"/>
                <w:szCs w:val="20"/>
                <w:lang w:val="en-US"/>
              </w:rPr>
            </w:pPr>
          </w:p>
          <w:p w14:paraId="172C5CF5" w14:textId="77777777" w:rsidR="00A11544" w:rsidRPr="00873889" w:rsidRDefault="00A11544" w:rsidP="00A11544">
            <w:pPr>
              <w:spacing w:after="0"/>
              <w:jc w:val="both"/>
              <w:rPr>
                <w:rFonts w:asciiTheme="minorHAnsi" w:eastAsia="Times New Roman" w:hAnsiTheme="minorHAnsi" w:cstheme="minorHAnsi"/>
                <w:b/>
                <w:sz w:val="20"/>
                <w:szCs w:val="20"/>
                <w:lang w:val="en-US"/>
              </w:rPr>
            </w:pPr>
            <w:r w:rsidRPr="00873889">
              <w:rPr>
                <w:rFonts w:asciiTheme="minorHAnsi" w:eastAsia="Times New Roman" w:hAnsiTheme="minorHAnsi" w:cstheme="minorHAnsi"/>
                <w:b/>
                <w:sz w:val="20"/>
                <w:szCs w:val="20"/>
                <w:lang w:val="en-US"/>
              </w:rPr>
              <w:t>DEPT. OF EXTERNAL PROFESSIONALS</w:t>
            </w:r>
          </w:p>
          <w:p w14:paraId="1BF6D8BB" w14:textId="77777777" w:rsidR="00A11544" w:rsidRPr="00BE0442" w:rsidRDefault="00A11544" w:rsidP="00A11544">
            <w:pPr>
              <w:spacing w:after="0"/>
              <w:jc w:val="both"/>
              <w:rPr>
                <w:rFonts w:asciiTheme="minorHAnsi" w:eastAsia="Times New Roman" w:hAnsiTheme="minorHAnsi" w:cstheme="minorHAnsi"/>
                <w:sz w:val="20"/>
                <w:szCs w:val="20"/>
                <w:lang w:val="en-US"/>
              </w:rPr>
            </w:pPr>
            <w:r w:rsidRPr="00BE0442">
              <w:rPr>
                <w:rFonts w:asciiTheme="minorHAnsi" w:eastAsia="Times New Roman" w:hAnsiTheme="minorHAnsi" w:cstheme="minorHAnsi"/>
                <w:sz w:val="20"/>
                <w:szCs w:val="20"/>
                <w:lang w:val="en-US"/>
              </w:rPr>
              <w:t>EER is connected to a huge network of professionals with excellent performance and distinctions in their field of expertise. Most of them are teachers of Primary or Secondary Education, academics in the field of Fine Arts, Education, Architecture; Health Professionals and individual researchers. According to EER needs there are published invitations of interest and always newcomers are available resulting our network's extension.</w:t>
            </w:r>
          </w:p>
          <w:p w14:paraId="67E53A79" w14:textId="77777777" w:rsidR="00A11544" w:rsidRPr="00BE0442" w:rsidRDefault="00A11544" w:rsidP="00A11544">
            <w:pPr>
              <w:spacing w:after="0"/>
              <w:jc w:val="both"/>
              <w:rPr>
                <w:rFonts w:asciiTheme="minorHAnsi" w:eastAsia="Times New Roman" w:hAnsiTheme="minorHAnsi" w:cstheme="minorHAnsi"/>
                <w:sz w:val="20"/>
                <w:szCs w:val="20"/>
                <w:lang w:val="en-US"/>
              </w:rPr>
            </w:pPr>
          </w:p>
          <w:p w14:paraId="60012B2B" w14:textId="77777777" w:rsidR="00A11544" w:rsidRPr="00BE0442" w:rsidRDefault="00A11544" w:rsidP="00A11544">
            <w:pPr>
              <w:spacing w:after="0"/>
              <w:jc w:val="both"/>
              <w:rPr>
                <w:rFonts w:asciiTheme="minorHAnsi" w:eastAsia="Times New Roman" w:hAnsiTheme="minorHAnsi" w:cstheme="minorHAnsi"/>
                <w:b/>
                <w:sz w:val="20"/>
                <w:szCs w:val="20"/>
                <w:lang w:val="en-US"/>
              </w:rPr>
            </w:pPr>
            <w:r w:rsidRPr="00BE0442">
              <w:rPr>
                <w:rFonts w:asciiTheme="minorHAnsi" w:eastAsia="Times New Roman" w:hAnsiTheme="minorHAnsi" w:cstheme="minorHAnsi"/>
                <w:b/>
                <w:sz w:val="20"/>
                <w:szCs w:val="20"/>
                <w:lang w:val="en-US"/>
              </w:rPr>
              <w:t>DEPT. OF VOLUNTEERS</w:t>
            </w:r>
          </w:p>
          <w:p w14:paraId="27E1EA16" w14:textId="77777777" w:rsidR="00A11544" w:rsidRPr="00BE0442" w:rsidRDefault="00A11544" w:rsidP="00A11544">
            <w:pPr>
              <w:spacing w:after="0"/>
              <w:jc w:val="both"/>
              <w:rPr>
                <w:rFonts w:asciiTheme="minorHAnsi" w:eastAsia="Times New Roman" w:hAnsiTheme="minorHAnsi" w:cstheme="minorHAnsi"/>
                <w:sz w:val="20"/>
                <w:szCs w:val="20"/>
                <w:lang w:val="en-US"/>
              </w:rPr>
            </w:pPr>
            <w:r w:rsidRPr="00BE0442">
              <w:rPr>
                <w:rFonts w:asciiTheme="minorHAnsi" w:eastAsia="Times New Roman" w:hAnsiTheme="minorHAnsi" w:cstheme="minorHAnsi"/>
                <w:sz w:val="20"/>
                <w:szCs w:val="20"/>
                <w:lang w:val="en-US"/>
              </w:rPr>
              <w:t>Our volunteers, if they are occupied for a few hours for basic administration support they are trained just a few days before the main event. If they have a leading role they are obligated to attend our training courses concerning volunteerism and basic axioms. Volunteers are of any age.</w:t>
            </w:r>
          </w:p>
          <w:p w14:paraId="20DE2330" w14:textId="77777777" w:rsidR="00A11544" w:rsidRPr="00BE0442" w:rsidRDefault="00A11544" w:rsidP="00A11544">
            <w:pPr>
              <w:spacing w:after="0"/>
              <w:jc w:val="both"/>
              <w:rPr>
                <w:rFonts w:asciiTheme="minorHAnsi" w:eastAsia="Times New Roman" w:hAnsiTheme="minorHAnsi" w:cstheme="minorHAnsi"/>
                <w:sz w:val="20"/>
                <w:szCs w:val="20"/>
                <w:lang w:val="en-US"/>
              </w:rPr>
            </w:pPr>
          </w:p>
          <w:p w14:paraId="04F8B013" w14:textId="77777777" w:rsidR="00A11544" w:rsidRPr="00BE0442" w:rsidRDefault="00A11544" w:rsidP="00A11544">
            <w:pPr>
              <w:spacing w:after="0"/>
              <w:jc w:val="both"/>
              <w:rPr>
                <w:rFonts w:asciiTheme="minorHAnsi" w:eastAsia="Times New Roman" w:hAnsiTheme="minorHAnsi" w:cstheme="minorHAnsi"/>
                <w:b/>
                <w:sz w:val="20"/>
                <w:szCs w:val="20"/>
                <w:lang w:val="en-US"/>
              </w:rPr>
            </w:pPr>
            <w:r w:rsidRPr="00BE0442">
              <w:rPr>
                <w:rFonts w:asciiTheme="minorHAnsi" w:eastAsia="Times New Roman" w:hAnsiTheme="minorHAnsi" w:cstheme="minorHAnsi"/>
                <w:b/>
                <w:sz w:val="20"/>
                <w:szCs w:val="20"/>
                <w:lang w:val="en-US"/>
              </w:rPr>
              <w:t>KEY STAFF</w:t>
            </w:r>
          </w:p>
          <w:p w14:paraId="0DB5FE31" w14:textId="3120FFAB" w:rsidR="00A11544" w:rsidRPr="00BE0442" w:rsidRDefault="00A11544" w:rsidP="00A11544">
            <w:pPr>
              <w:tabs>
                <w:tab w:val="left" w:pos="1755"/>
              </w:tabs>
              <w:spacing w:after="0" w:line="240" w:lineRule="auto"/>
              <w:jc w:val="both"/>
              <w:rPr>
                <w:rFonts w:asciiTheme="minorHAnsi" w:hAnsiTheme="minorHAnsi" w:cstheme="minorHAnsi"/>
                <w:b/>
                <w:color w:val="0D0D0D" w:themeColor="text1" w:themeTint="F2"/>
                <w:sz w:val="20"/>
                <w:szCs w:val="20"/>
                <w:lang w:val="en-US"/>
              </w:rPr>
            </w:pPr>
            <w:r w:rsidRPr="00BE0442">
              <w:rPr>
                <w:rFonts w:asciiTheme="minorHAnsi" w:hAnsiTheme="minorHAnsi" w:cstheme="minorHAnsi"/>
                <w:b/>
                <w:color w:val="0D0D0D" w:themeColor="text1" w:themeTint="F2"/>
                <w:sz w:val="20"/>
                <w:szCs w:val="20"/>
                <w:lang w:val="en-US"/>
              </w:rPr>
              <w:tab/>
              <w:t xml:space="preserve">Eleni Kavazidou, Msc, PhD </w:t>
            </w:r>
            <w:r w:rsidRPr="00BE0442">
              <w:rPr>
                <w:rFonts w:asciiTheme="minorHAnsi" w:hAnsiTheme="minorHAnsi" w:cstheme="minorHAnsi"/>
                <w:color w:val="0D0D0D" w:themeColor="text1" w:themeTint="F2"/>
                <w:sz w:val="20"/>
                <w:szCs w:val="20"/>
                <w:lang w:val="en-US"/>
              </w:rPr>
              <w:t>specialized in Sports, Music and Dance. She has an Msc in Physical Education of Special Populations, characterized by physical impairement, mental, physical or mental disorders. She has been specialized in Dance/Movement Therapy and studied on Eating Behavior of mentally disordered populations. She has a strong background in research activities with several publications and is author of 3 books related to movement and dance. She is experienced in various EU programs and national projects. She was for several years coordinator of courses, projects and trainings of Primary Schools concerning health, sustainable environment, cultural issues and career orientation topics. She is the EERcomt Projects’ Supervisor. She speaks English (C2), German (A2) and continues her linguistic studies with Italian and French.</w:t>
            </w:r>
          </w:p>
          <w:p w14:paraId="19E55DB8" w14:textId="77777777" w:rsidR="00A11544" w:rsidRPr="00BE0442" w:rsidRDefault="00A11544" w:rsidP="00A11544">
            <w:pPr>
              <w:spacing w:after="0" w:line="240" w:lineRule="auto"/>
              <w:jc w:val="both"/>
              <w:rPr>
                <w:rFonts w:asciiTheme="minorHAnsi" w:hAnsiTheme="minorHAnsi" w:cstheme="minorHAnsi"/>
                <w:b/>
                <w:color w:val="0D0D0D" w:themeColor="text1" w:themeTint="F2"/>
                <w:sz w:val="20"/>
                <w:szCs w:val="20"/>
                <w:lang w:val="en-US"/>
              </w:rPr>
            </w:pPr>
          </w:p>
          <w:p w14:paraId="0F490D00" w14:textId="77777777" w:rsidR="00A11544" w:rsidRPr="00BE0442" w:rsidRDefault="00A11544" w:rsidP="00A11544">
            <w:pPr>
              <w:spacing w:after="0" w:line="240" w:lineRule="auto"/>
              <w:jc w:val="both"/>
              <w:rPr>
                <w:rFonts w:asciiTheme="minorHAnsi" w:hAnsiTheme="minorHAnsi" w:cstheme="minorHAnsi"/>
                <w:color w:val="0D0D0D" w:themeColor="text1" w:themeTint="F2"/>
                <w:sz w:val="20"/>
                <w:szCs w:val="20"/>
                <w:lang w:val="en-US"/>
              </w:rPr>
            </w:pPr>
            <w:r w:rsidRPr="00BE0442">
              <w:rPr>
                <w:rFonts w:asciiTheme="minorHAnsi" w:hAnsiTheme="minorHAnsi" w:cstheme="minorHAnsi"/>
                <w:b/>
                <w:color w:val="0D0D0D" w:themeColor="text1" w:themeTint="F2"/>
                <w:sz w:val="20"/>
                <w:szCs w:val="20"/>
                <w:lang w:val="en-US"/>
              </w:rPr>
              <w:t xml:space="preserve">Thomai Meladini, is EERco </w:t>
            </w:r>
            <w:r w:rsidRPr="00BE0442">
              <w:rPr>
                <w:rFonts w:asciiTheme="minorHAnsi" w:hAnsiTheme="minorHAnsi" w:cstheme="minorHAnsi"/>
                <w:color w:val="0D0D0D" w:themeColor="text1" w:themeTint="F2"/>
                <w:sz w:val="20"/>
                <w:szCs w:val="20"/>
                <w:lang w:val="en-US"/>
              </w:rPr>
              <w:t>Secretary and supports administration tasks. She supports all the YouthActivities. She is our Social Mentor.</w:t>
            </w:r>
          </w:p>
          <w:p w14:paraId="00847279" w14:textId="77777777" w:rsidR="00A11544" w:rsidRPr="00BE0442" w:rsidRDefault="00A11544" w:rsidP="00A11544">
            <w:pPr>
              <w:spacing w:after="0" w:line="240" w:lineRule="auto"/>
              <w:jc w:val="both"/>
              <w:rPr>
                <w:rFonts w:asciiTheme="minorHAnsi" w:hAnsiTheme="minorHAnsi" w:cstheme="minorHAnsi"/>
                <w:color w:val="0D0D0D" w:themeColor="text1" w:themeTint="F2"/>
                <w:sz w:val="20"/>
                <w:szCs w:val="20"/>
                <w:lang w:val="en-US"/>
              </w:rPr>
            </w:pPr>
          </w:p>
          <w:p w14:paraId="74284BA5" w14:textId="77777777" w:rsidR="00A11544" w:rsidRPr="00BE0442" w:rsidRDefault="00A11544" w:rsidP="00A11544">
            <w:pPr>
              <w:spacing w:after="0" w:line="240" w:lineRule="auto"/>
              <w:jc w:val="both"/>
              <w:rPr>
                <w:rFonts w:asciiTheme="minorHAnsi" w:hAnsiTheme="minorHAnsi" w:cstheme="minorHAnsi"/>
                <w:color w:val="0D0D0D" w:themeColor="text1" w:themeTint="F2"/>
                <w:sz w:val="20"/>
                <w:szCs w:val="20"/>
                <w:lang w:val="en-US"/>
              </w:rPr>
            </w:pPr>
            <w:r w:rsidRPr="00BE0442">
              <w:rPr>
                <w:rFonts w:asciiTheme="minorHAnsi" w:hAnsiTheme="minorHAnsi" w:cstheme="minorHAnsi"/>
                <w:b/>
                <w:color w:val="0D0D0D" w:themeColor="text1" w:themeTint="F2"/>
                <w:sz w:val="20"/>
                <w:szCs w:val="20"/>
                <w:lang w:val="en-US"/>
              </w:rPr>
              <w:t xml:space="preserve">Nikolaos Kavazidis </w:t>
            </w:r>
            <w:r w:rsidRPr="00BE0442">
              <w:rPr>
                <w:rFonts w:asciiTheme="minorHAnsi" w:hAnsiTheme="minorHAnsi" w:cstheme="minorHAnsi"/>
                <w:color w:val="0D0D0D" w:themeColor="text1" w:themeTint="F2"/>
                <w:sz w:val="20"/>
                <w:szCs w:val="20"/>
                <w:lang w:val="en-US"/>
              </w:rPr>
              <w:t>is our public relations manager and develops our dissemination strategies. Several Youth workers and EERcomt officers support ouractivities and are available for facilitating or implementing EU projects.</w:t>
            </w:r>
          </w:p>
          <w:p w14:paraId="48EAE1EB" w14:textId="77777777" w:rsidR="00A11544" w:rsidRPr="00BE0442" w:rsidRDefault="00A11544" w:rsidP="00A11544">
            <w:pPr>
              <w:spacing w:after="0" w:line="240" w:lineRule="auto"/>
              <w:jc w:val="both"/>
              <w:rPr>
                <w:rFonts w:asciiTheme="minorHAnsi" w:hAnsiTheme="minorHAnsi" w:cstheme="minorHAnsi"/>
                <w:color w:val="0D0D0D" w:themeColor="text1" w:themeTint="F2"/>
                <w:sz w:val="20"/>
                <w:szCs w:val="20"/>
                <w:lang w:val="en-US"/>
              </w:rPr>
            </w:pPr>
          </w:p>
          <w:p w14:paraId="1FD5E363" w14:textId="2456CDC7" w:rsidR="00491FAE" w:rsidRPr="00A11544" w:rsidRDefault="00A11544" w:rsidP="00A11544">
            <w:pPr>
              <w:pStyle w:val="p1"/>
              <w:jc w:val="both"/>
              <w:rPr>
                <w:rFonts w:asciiTheme="minorHAnsi" w:hAnsiTheme="minorHAnsi" w:cstheme="minorHAnsi"/>
                <w:sz w:val="20"/>
                <w:szCs w:val="20"/>
              </w:rPr>
            </w:pPr>
            <w:r w:rsidRPr="005C6464">
              <w:rPr>
                <w:rFonts w:asciiTheme="minorHAnsi" w:hAnsiTheme="minorHAnsi" w:cstheme="minorHAnsi"/>
                <w:b/>
                <w:sz w:val="20"/>
                <w:szCs w:val="20"/>
              </w:rPr>
              <w:t>Paris Ioannidis</w:t>
            </w:r>
            <w:r w:rsidRPr="005C6464">
              <w:rPr>
                <w:rFonts w:asciiTheme="minorHAnsi" w:hAnsiTheme="minorHAnsi" w:cstheme="minorHAnsi"/>
                <w:sz w:val="20"/>
                <w:szCs w:val="20"/>
              </w:rPr>
              <w:t xml:space="preserve"> is EERcomt technician, musician &amp; music composer. He supports EERco in web design, graphic designs, new technologies and is the composer of EERco productions. He supportsall the Annual EERcomt activities through supervision of volunteers, networking of associated partnersand technicians within affiliate partners and support of new talents in music sector.</w:t>
            </w:r>
          </w:p>
        </w:tc>
      </w:tr>
      <w:tr w:rsidR="00491FAE" w:rsidRPr="00BC1035" w14:paraId="5776ADF9" w14:textId="77777777" w:rsidTr="00E52F69">
        <w:tc>
          <w:tcPr>
            <w:tcW w:w="3742" w:type="dxa"/>
            <w:gridSpan w:val="2"/>
            <w:tcBorders>
              <w:left w:val="nil"/>
              <w:bottom w:val="single" w:sz="4" w:space="0" w:color="auto"/>
              <w:right w:val="nil"/>
            </w:tcBorders>
          </w:tcPr>
          <w:p w14:paraId="53A3AB0D" w14:textId="77777777" w:rsidR="00491FAE" w:rsidRPr="004D18E0" w:rsidRDefault="00491FAE" w:rsidP="005C6464">
            <w:pPr>
              <w:spacing w:after="0" w:line="240" w:lineRule="auto"/>
              <w:jc w:val="both"/>
              <w:rPr>
                <w:rFonts w:cs="Calibri"/>
                <w:sz w:val="20"/>
                <w:szCs w:val="20"/>
                <w:lang w:val="en-US"/>
              </w:rPr>
            </w:pPr>
          </w:p>
          <w:p w14:paraId="48E5FB4C" w14:textId="77777777" w:rsidR="00491FAE" w:rsidRPr="004D18E0" w:rsidRDefault="00491FAE" w:rsidP="005C6464">
            <w:pPr>
              <w:spacing w:after="0" w:line="240" w:lineRule="auto"/>
              <w:jc w:val="both"/>
              <w:rPr>
                <w:rFonts w:cs="Calibri"/>
                <w:sz w:val="20"/>
                <w:szCs w:val="20"/>
                <w:lang w:val="en-US"/>
              </w:rPr>
            </w:pPr>
          </w:p>
        </w:tc>
        <w:tc>
          <w:tcPr>
            <w:tcW w:w="5994" w:type="dxa"/>
            <w:gridSpan w:val="3"/>
            <w:tcBorders>
              <w:left w:val="nil"/>
              <w:bottom w:val="single" w:sz="4" w:space="0" w:color="auto"/>
              <w:right w:val="nil"/>
            </w:tcBorders>
          </w:tcPr>
          <w:p w14:paraId="39E669D4" w14:textId="77777777" w:rsidR="00491FAE" w:rsidRPr="004D18E0" w:rsidRDefault="00491FAE" w:rsidP="005C6464">
            <w:pPr>
              <w:spacing w:after="0" w:line="240" w:lineRule="auto"/>
              <w:jc w:val="both"/>
              <w:rPr>
                <w:rFonts w:cs="Calibri"/>
                <w:sz w:val="20"/>
                <w:szCs w:val="20"/>
                <w:lang w:val="en-US"/>
              </w:rPr>
            </w:pPr>
          </w:p>
        </w:tc>
      </w:tr>
      <w:tr w:rsidR="00491FAE" w:rsidRPr="004D18E0" w14:paraId="4FC13AC0" w14:textId="77777777" w:rsidTr="00E52F69">
        <w:tc>
          <w:tcPr>
            <w:tcW w:w="9736" w:type="dxa"/>
            <w:gridSpan w:val="5"/>
            <w:shd w:val="clear" w:color="auto" w:fill="D9D9D9"/>
          </w:tcPr>
          <w:p w14:paraId="7EFD1FFD" w14:textId="77777777" w:rsidR="00491FAE" w:rsidRPr="004D18E0" w:rsidRDefault="00491FAE" w:rsidP="005C6464">
            <w:pPr>
              <w:spacing w:after="0" w:line="240" w:lineRule="auto"/>
              <w:jc w:val="both"/>
              <w:rPr>
                <w:rFonts w:cs="Calibri"/>
                <w:b/>
                <w:sz w:val="20"/>
                <w:szCs w:val="20"/>
                <w:lang w:val="en-US"/>
              </w:rPr>
            </w:pPr>
            <w:r w:rsidRPr="004D18E0">
              <w:rPr>
                <w:rFonts w:cs="Calibri"/>
                <w:b/>
                <w:sz w:val="20"/>
                <w:szCs w:val="20"/>
                <w:lang w:val="en-US"/>
              </w:rPr>
              <w:t>Legal representative</w:t>
            </w:r>
          </w:p>
        </w:tc>
      </w:tr>
      <w:tr w:rsidR="00491FAE" w:rsidRPr="004D18E0" w14:paraId="3284899E" w14:textId="77777777" w:rsidTr="00E52F69">
        <w:tc>
          <w:tcPr>
            <w:tcW w:w="9736" w:type="dxa"/>
            <w:gridSpan w:val="5"/>
            <w:tcBorders>
              <w:left w:val="nil"/>
              <w:bottom w:val="nil"/>
              <w:right w:val="nil"/>
            </w:tcBorders>
            <w:shd w:val="clear" w:color="auto" w:fill="FFFFFF"/>
          </w:tcPr>
          <w:p w14:paraId="42F7ABBF" w14:textId="77777777" w:rsidR="00491FAE" w:rsidRPr="004D18E0" w:rsidRDefault="00491FAE" w:rsidP="005C6464">
            <w:pPr>
              <w:spacing w:after="0" w:line="240" w:lineRule="auto"/>
              <w:jc w:val="both"/>
              <w:rPr>
                <w:rFonts w:cs="Calibri"/>
                <w:b/>
                <w:sz w:val="20"/>
                <w:szCs w:val="20"/>
                <w:lang w:val="en-US"/>
              </w:rPr>
            </w:pPr>
          </w:p>
        </w:tc>
      </w:tr>
      <w:tr w:rsidR="00491FAE" w:rsidRPr="004D18E0" w14:paraId="165E6D32" w14:textId="77777777" w:rsidTr="00E52F69">
        <w:tc>
          <w:tcPr>
            <w:tcW w:w="3742" w:type="dxa"/>
            <w:gridSpan w:val="2"/>
            <w:tcBorders>
              <w:top w:val="nil"/>
              <w:left w:val="nil"/>
              <w:bottom w:val="nil"/>
            </w:tcBorders>
          </w:tcPr>
          <w:p w14:paraId="21A033F6"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Title</w:t>
            </w:r>
          </w:p>
        </w:tc>
        <w:tc>
          <w:tcPr>
            <w:tcW w:w="5994" w:type="dxa"/>
            <w:gridSpan w:val="3"/>
          </w:tcPr>
          <w:p w14:paraId="19F63BBC"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Dr.</w:t>
            </w:r>
          </w:p>
        </w:tc>
      </w:tr>
      <w:tr w:rsidR="00491FAE" w:rsidRPr="004D18E0" w14:paraId="63C8A7CA" w14:textId="77777777" w:rsidTr="00E52F69">
        <w:tc>
          <w:tcPr>
            <w:tcW w:w="3742" w:type="dxa"/>
            <w:gridSpan w:val="2"/>
            <w:tcBorders>
              <w:top w:val="nil"/>
              <w:left w:val="nil"/>
              <w:bottom w:val="nil"/>
            </w:tcBorders>
          </w:tcPr>
          <w:p w14:paraId="3F8FDF18"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Gender</w:t>
            </w:r>
          </w:p>
        </w:tc>
        <w:tc>
          <w:tcPr>
            <w:tcW w:w="5994" w:type="dxa"/>
            <w:gridSpan w:val="3"/>
          </w:tcPr>
          <w:p w14:paraId="0D6E83F3"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Female</w:t>
            </w:r>
          </w:p>
        </w:tc>
      </w:tr>
      <w:tr w:rsidR="00491FAE" w:rsidRPr="004D18E0" w14:paraId="62D0584A" w14:textId="77777777" w:rsidTr="00E52F69">
        <w:tc>
          <w:tcPr>
            <w:tcW w:w="3742" w:type="dxa"/>
            <w:gridSpan w:val="2"/>
            <w:tcBorders>
              <w:top w:val="nil"/>
              <w:left w:val="nil"/>
              <w:bottom w:val="nil"/>
            </w:tcBorders>
          </w:tcPr>
          <w:p w14:paraId="23D9D829"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First name</w:t>
            </w:r>
          </w:p>
        </w:tc>
        <w:tc>
          <w:tcPr>
            <w:tcW w:w="5994" w:type="dxa"/>
            <w:gridSpan w:val="3"/>
          </w:tcPr>
          <w:p w14:paraId="77466652"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 xml:space="preserve">Eleni </w:t>
            </w:r>
          </w:p>
        </w:tc>
      </w:tr>
      <w:tr w:rsidR="00491FAE" w:rsidRPr="004D18E0" w14:paraId="72CF0E69" w14:textId="77777777" w:rsidTr="00E52F69">
        <w:tc>
          <w:tcPr>
            <w:tcW w:w="3742" w:type="dxa"/>
            <w:gridSpan w:val="2"/>
            <w:tcBorders>
              <w:top w:val="nil"/>
              <w:left w:val="nil"/>
              <w:bottom w:val="nil"/>
            </w:tcBorders>
          </w:tcPr>
          <w:p w14:paraId="6DD7FC80"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Family name</w:t>
            </w:r>
          </w:p>
        </w:tc>
        <w:tc>
          <w:tcPr>
            <w:tcW w:w="5994" w:type="dxa"/>
            <w:gridSpan w:val="3"/>
          </w:tcPr>
          <w:p w14:paraId="11FEB0BD"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Kavazidou</w:t>
            </w:r>
          </w:p>
        </w:tc>
      </w:tr>
      <w:tr w:rsidR="00491FAE" w:rsidRPr="00BC1035" w14:paraId="73F7A3B8" w14:textId="77777777" w:rsidTr="00E52F69">
        <w:trPr>
          <w:trHeight w:val="318"/>
        </w:trPr>
        <w:tc>
          <w:tcPr>
            <w:tcW w:w="3742" w:type="dxa"/>
            <w:gridSpan w:val="2"/>
            <w:tcBorders>
              <w:top w:val="nil"/>
              <w:left w:val="nil"/>
              <w:bottom w:val="nil"/>
            </w:tcBorders>
          </w:tcPr>
          <w:p w14:paraId="0C68C47D"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Department</w:t>
            </w:r>
          </w:p>
        </w:tc>
        <w:tc>
          <w:tcPr>
            <w:tcW w:w="5994" w:type="dxa"/>
            <w:gridSpan w:val="3"/>
          </w:tcPr>
          <w:p w14:paraId="2A46AA15"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Department of EU Project Management</w:t>
            </w:r>
          </w:p>
        </w:tc>
      </w:tr>
      <w:tr w:rsidR="00491FAE" w:rsidRPr="004D18E0" w14:paraId="21BC4265" w14:textId="77777777" w:rsidTr="00E52F69">
        <w:tc>
          <w:tcPr>
            <w:tcW w:w="3742" w:type="dxa"/>
            <w:gridSpan w:val="2"/>
            <w:tcBorders>
              <w:top w:val="nil"/>
              <w:left w:val="nil"/>
              <w:bottom w:val="nil"/>
            </w:tcBorders>
          </w:tcPr>
          <w:p w14:paraId="7E50BD9B"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Position</w:t>
            </w:r>
          </w:p>
        </w:tc>
        <w:tc>
          <w:tcPr>
            <w:tcW w:w="5994" w:type="dxa"/>
            <w:gridSpan w:val="3"/>
          </w:tcPr>
          <w:p w14:paraId="7A86D592"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President</w:t>
            </w:r>
          </w:p>
        </w:tc>
      </w:tr>
      <w:tr w:rsidR="00491FAE" w:rsidRPr="004D18E0" w14:paraId="0894011C" w14:textId="77777777" w:rsidTr="00E52F69">
        <w:tc>
          <w:tcPr>
            <w:tcW w:w="3742" w:type="dxa"/>
            <w:gridSpan w:val="2"/>
            <w:tcBorders>
              <w:top w:val="nil"/>
              <w:left w:val="nil"/>
              <w:bottom w:val="nil"/>
            </w:tcBorders>
          </w:tcPr>
          <w:p w14:paraId="4E4BD603"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Email</w:t>
            </w:r>
          </w:p>
        </w:tc>
        <w:tc>
          <w:tcPr>
            <w:tcW w:w="5994" w:type="dxa"/>
            <w:gridSpan w:val="3"/>
          </w:tcPr>
          <w:p w14:paraId="4E5E0934" w14:textId="77777777" w:rsidR="00491FAE" w:rsidRPr="004D18E0" w:rsidRDefault="00BC1035" w:rsidP="005C6464">
            <w:pPr>
              <w:spacing w:after="0" w:line="240" w:lineRule="auto"/>
              <w:jc w:val="both"/>
              <w:rPr>
                <w:rFonts w:cs="Calibri"/>
                <w:sz w:val="20"/>
                <w:szCs w:val="20"/>
                <w:lang w:val="en-US"/>
              </w:rPr>
            </w:pPr>
            <w:hyperlink r:id="rId11" w:history="1">
              <w:r w:rsidR="00491FAE" w:rsidRPr="004D18E0">
                <w:rPr>
                  <w:rStyle w:val="-"/>
                  <w:rFonts w:cs="Calibri"/>
                  <w:sz w:val="20"/>
                  <w:szCs w:val="20"/>
                  <w:lang w:val="en-US"/>
                </w:rPr>
                <w:t>esai@esai.gr</w:t>
              </w:r>
            </w:hyperlink>
          </w:p>
        </w:tc>
      </w:tr>
      <w:tr w:rsidR="00491FAE" w:rsidRPr="004D18E0" w14:paraId="7DCDA383" w14:textId="77777777" w:rsidTr="00E52F69">
        <w:tc>
          <w:tcPr>
            <w:tcW w:w="3742" w:type="dxa"/>
            <w:gridSpan w:val="2"/>
            <w:tcBorders>
              <w:top w:val="nil"/>
              <w:left w:val="nil"/>
              <w:bottom w:val="nil"/>
            </w:tcBorders>
          </w:tcPr>
          <w:p w14:paraId="30FB5442"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Telephone 1</w:t>
            </w:r>
          </w:p>
        </w:tc>
        <w:tc>
          <w:tcPr>
            <w:tcW w:w="5994" w:type="dxa"/>
            <w:gridSpan w:val="3"/>
          </w:tcPr>
          <w:p w14:paraId="34DC2D96"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+306906982244</w:t>
            </w:r>
          </w:p>
        </w:tc>
      </w:tr>
      <w:tr w:rsidR="00491FAE" w:rsidRPr="004D18E0" w14:paraId="23A0DB92" w14:textId="77777777" w:rsidTr="00E52F69">
        <w:tc>
          <w:tcPr>
            <w:tcW w:w="3742" w:type="dxa"/>
            <w:gridSpan w:val="2"/>
            <w:tcBorders>
              <w:top w:val="nil"/>
              <w:left w:val="nil"/>
              <w:right w:val="nil"/>
            </w:tcBorders>
          </w:tcPr>
          <w:p w14:paraId="5506D87E" w14:textId="77777777" w:rsidR="00491FAE" w:rsidRPr="004D18E0" w:rsidRDefault="00491FAE" w:rsidP="005C6464">
            <w:pPr>
              <w:spacing w:after="0" w:line="240" w:lineRule="auto"/>
              <w:jc w:val="both"/>
              <w:rPr>
                <w:rFonts w:cs="Calibri"/>
                <w:sz w:val="20"/>
                <w:szCs w:val="20"/>
                <w:lang w:val="en-US"/>
              </w:rPr>
            </w:pPr>
          </w:p>
        </w:tc>
        <w:tc>
          <w:tcPr>
            <w:tcW w:w="5994" w:type="dxa"/>
            <w:gridSpan w:val="3"/>
            <w:tcBorders>
              <w:left w:val="nil"/>
              <w:right w:val="nil"/>
            </w:tcBorders>
          </w:tcPr>
          <w:p w14:paraId="02AC3604" w14:textId="77777777" w:rsidR="00491FAE" w:rsidRPr="004D18E0" w:rsidRDefault="00491FAE" w:rsidP="005C6464">
            <w:pPr>
              <w:spacing w:after="0" w:line="240" w:lineRule="auto"/>
              <w:jc w:val="both"/>
              <w:rPr>
                <w:rFonts w:cs="Calibri"/>
                <w:sz w:val="20"/>
                <w:szCs w:val="20"/>
                <w:lang w:val="en-US"/>
              </w:rPr>
            </w:pPr>
          </w:p>
        </w:tc>
      </w:tr>
      <w:tr w:rsidR="00491FAE" w:rsidRPr="00BC1035" w14:paraId="695C010D" w14:textId="77777777" w:rsidTr="00E52F69">
        <w:tc>
          <w:tcPr>
            <w:tcW w:w="250" w:type="dxa"/>
            <w:tcBorders>
              <w:top w:val="nil"/>
            </w:tcBorders>
          </w:tcPr>
          <w:p w14:paraId="6D1438A5" w14:textId="77777777" w:rsidR="00491FAE" w:rsidRPr="004D18E0" w:rsidRDefault="00491FAE" w:rsidP="005C6464">
            <w:pPr>
              <w:spacing w:after="0" w:line="240" w:lineRule="auto"/>
              <w:jc w:val="both"/>
              <w:rPr>
                <w:rFonts w:cs="Calibri"/>
                <w:sz w:val="20"/>
                <w:szCs w:val="20"/>
                <w:lang w:val="en-US"/>
              </w:rPr>
            </w:pPr>
          </w:p>
        </w:tc>
        <w:tc>
          <w:tcPr>
            <w:tcW w:w="9486" w:type="dxa"/>
            <w:gridSpan w:val="4"/>
          </w:tcPr>
          <w:p w14:paraId="3BCE0329"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If the address is different from the one of the organization, please tick this box</w:t>
            </w:r>
          </w:p>
        </w:tc>
      </w:tr>
    </w:tbl>
    <w:p w14:paraId="09A142AB" w14:textId="77777777" w:rsidR="00491FAE" w:rsidRPr="004D18E0" w:rsidRDefault="00491FAE" w:rsidP="005C6464">
      <w:pPr>
        <w:spacing w:after="0"/>
        <w:jc w:val="both"/>
        <w:rPr>
          <w:rFonts w:cs="Calibr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
        <w:gridCol w:w="3588"/>
        <w:gridCol w:w="5613"/>
        <w:gridCol w:w="100"/>
      </w:tblGrid>
      <w:tr w:rsidR="00491FAE" w:rsidRPr="004D18E0" w14:paraId="01A21050" w14:textId="77777777" w:rsidTr="000A33C2">
        <w:tc>
          <w:tcPr>
            <w:tcW w:w="9736" w:type="dxa"/>
            <w:gridSpan w:val="4"/>
            <w:shd w:val="clear" w:color="auto" w:fill="D9D9D9"/>
          </w:tcPr>
          <w:p w14:paraId="0A873FAA" w14:textId="77777777" w:rsidR="00491FAE" w:rsidRPr="004D18E0" w:rsidRDefault="00491FAE" w:rsidP="005C6464">
            <w:pPr>
              <w:spacing w:after="0" w:line="240" w:lineRule="auto"/>
              <w:jc w:val="both"/>
              <w:rPr>
                <w:rFonts w:cs="Calibri"/>
                <w:b/>
                <w:sz w:val="20"/>
                <w:szCs w:val="20"/>
                <w:lang w:val="en-US"/>
              </w:rPr>
            </w:pPr>
            <w:r w:rsidRPr="004D18E0">
              <w:rPr>
                <w:rFonts w:cs="Calibri"/>
                <w:b/>
                <w:sz w:val="20"/>
                <w:szCs w:val="20"/>
                <w:lang w:val="en-US"/>
              </w:rPr>
              <w:t>Contact person</w:t>
            </w:r>
          </w:p>
        </w:tc>
      </w:tr>
      <w:tr w:rsidR="00491FAE" w:rsidRPr="004D18E0" w14:paraId="7B1A01DF" w14:textId="77777777" w:rsidTr="000A33C2">
        <w:tc>
          <w:tcPr>
            <w:tcW w:w="9736" w:type="dxa"/>
            <w:gridSpan w:val="4"/>
            <w:tcBorders>
              <w:left w:val="nil"/>
              <w:bottom w:val="nil"/>
              <w:right w:val="nil"/>
            </w:tcBorders>
            <w:shd w:val="clear" w:color="auto" w:fill="FFFFFF"/>
          </w:tcPr>
          <w:p w14:paraId="41587F57" w14:textId="77777777" w:rsidR="00491FAE" w:rsidRPr="004D18E0" w:rsidRDefault="00491FAE" w:rsidP="005C6464">
            <w:pPr>
              <w:spacing w:after="0" w:line="240" w:lineRule="auto"/>
              <w:jc w:val="both"/>
              <w:rPr>
                <w:rFonts w:cs="Calibri"/>
                <w:b/>
                <w:sz w:val="20"/>
                <w:szCs w:val="20"/>
                <w:lang w:val="en-US"/>
              </w:rPr>
            </w:pPr>
          </w:p>
        </w:tc>
      </w:tr>
      <w:tr w:rsidR="00491FAE" w:rsidRPr="004D18E0" w14:paraId="599A5878" w14:textId="77777777" w:rsidTr="000A33C2">
        <w:tc>
          <w:tcPr>
            <w:tcW w:w="3793" w:type="dxa"/>
            <w:gridSpan w:val="2"/>
            <w:tcBorders>
              <w:top w:val="nil"/>
              <w:left w:val="nil"/>
              <w:bottom w:val="nil"/>
            </w:tcBorders>
          </w:tcPr>
          <w:p w14:paraId="2FC6C871"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Title</w:t>
            </w:r>
          </w:p>
        </w:tc>
        <w:tc>
          <w:tcPr>
            <w:tcW w:w="5943" w:type="dxa"/>
            <w:gridSpan w:val="2"/>
          </w:tcPr>
          <w:p w14:paraId="78045769"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Dr.</w:t>
            </w:r>
          </w:p>
        </w:tc>
      </w:tr>
      <w:tr w:rsidR="00491FAE" w:rsidRPr="004D18E0" w14:paraId="62CEFF29" w14:textId="77777777" w:rsidTr="000A33C2">
        <w:tc>
          <w:tcPr>
            <w:tcW w:w="3793" w:type="dxa"/>
            <w:gridSpan w:val="2"/>
            <w:tcBorders>
              <w:top w:val="nil"/>
              <w:left w:val="nil"/>
              <w:bottom w:val="nil"/>
            </w:tcBorders>
          </w:tcPr>
          <w:p w14:paraId="1140E138"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Gender</w:t>
            </w:r>
          </w:p>
        </w:tc>
        <w:tc>
          <w:tcPr>
            <w:tcW w:w="5943" w:type="dxa"/>
            <w:gridSpan w:val="2"/>
          </w:tcPr>
          <w:p w14:paraId="010CCADC"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Female</w:t>
            </w:r>
          </w:p>
        </w:tc>
      </w:tr>
      <w:tr w:rsidR="00491FAE" w:rsidRPr="004D18E0" w14:paraId="68D67447" w14:textId="77777777" w:rsidTr="000A33C2">
        <w:tc>
          <w:tcPr>
            <w:tcW w:w="3793" w:type="dxa"/>
            <w:gridSpan w:val="2"/>
            <w:tcBorders>
              <w:top w:val="nil"/>
              <w:left w:val="nil"/>
              <w:bottom w:val="nil"/>
            </w:tcBorders>
          </w:tcPr>
          <w:p w14:paraId="3A1FAC4D"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First name</w:t>
            </w:r>
          </w:p>
        </w:tc>
        <w:tc>
          <w:tcPr>
            <w:tcW w:w="5943" w:type="dxa"/>
            <w:gridSpan w:val="2"/>
          </w:tcPr>
          <w:p w14:paraId="6C21D432"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 xml:space="preserve">Eleni </w:t>
            </w:r>
          </w:p>
        </w:tc>
      </w:tr>
      <w:tr w:rsidR="00491FAE" w:rsidRPr="004D18E0" w14:paraId="55ECBB35" w14:textId="77777777" w:rsidTr="000A33C2">
        <w:tc>
          <w:tcPr>
            <w:tcW w:w="3793" w:type="dxa"/>
            <w:gridSpan w:val="2"/>
            <w:tcBorders>
              <w:top w:val="nil"/>
              <w:left w:val="nil"/>
              <w:bottom w:val="nil"/>
            </w:tcBorders>
          </w:tcPr>
          <w:p w14:paraId="0637BA36"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Family name</w:t>
            </w:r>
          </w:p>
        </w:tc>
        <w:tc>
          <w:tcPr>
            <w:tcW w:w="5943" w:type="dxa"/>
            <w:gridSpan w:val="2"/>
          </w:tcPr>
          <w:p w14:paraId="22EF6B1B"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Kavazidou</w:t>
            </w:r>
          </w:p>
        </w:tc>
      </w:tr>
      <w:tr w:rsidR="00491FAE" w:rsidRPr="00BC1035" w14:paraId="3AB1495F" w14:textId="77777777" w:rsidTr="000A33C2">
        <w:tc>
          <w:tcPr>
            <w:tcW w:w="3793" w:type="dxa"/>
            <w:gridSpan w:val="2"/>
            <w:tcBorders>
              <w:top w:val="nil"/>
              <w:left w:val="nil"/>
              <w:bottom w:val="nil"/>
            </w:tcBorders>
          </w:tcPr>
          <w:p w14:paraId="75D6B645"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Department</w:t>
            </w:r>
          </w:p>
        </w:tc>
        <w:tc>
          <w:tcPr>
            <w:tcW w:w="5943" w:type="dxa"/>
            <w:gridSpan w:val="2"/>
          </w:tcPr>
          <w:p w14:paraId="491B62FC"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Department of EU Project Management</w:t>
            </w:r>
          </w:p>
        </w:tc>
      </w:tr>
      <w:tr w:rsidR="00491FAE" w:rsidRPr="004D18E0" w14:paraId="510CD932" w14:textId="77777777" w:rsidTr="000A33C2">
        <w:tc>
          <w:tcPr>
            <w:tcW w:w="3793" w:type="dxa"/>
            <w:gridSpan w:val="2"/>
            <w:tcBorders>
              <w:top w:val="nil"/>
              <w:left w:val="nil"/>
              <w:bottom w:val="nil"/>
            </w:tcBorders>
          </w:tcPr>
          <w:p w14:paraId="3E588399"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Position</w:t>
            </w:r>
          </w:p>
        </w:tc>
        <w:tc>
          <w:tcPr>
            <w:tcW w:w="5943" w:type="dxa"/>
            <w:gridSpan w:val="2"/>
          </w:tcPr>
          <w:p w14:paraId="64BD665D"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President</w:t>
            </w:r>
          </w:p>
        </w:tc>
      </w:tr>
      <w:tr w:rsidR="00491FAE" w:rsidRPr="004D18E0" w14:paraId="72050621" w14:textId="77777777" w:rsidTr="000A33C2">
        <w:tc>
          <w:tcPr>
            <w:tcW w:w="3793" w:type="dxa"/>
            <w:gridSpan w:val="2"/>
            <w:tcBorders>
              <w:top w:val="nil"/>
              <w:left w:val="nil"/>
              <w:bottom w:val="nil"/>
            </w:tcBorders>
          </w:tcPr>
          <w:p w14:paraId="74F54414"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Email</w:t>
            </w:r>
          </w:p>
        </w:tc>
        <w:tc>
          <w:tcPr>
            <w:tcW w:w="5943" w:type="dxa"/>
            <w:gridSpan w:val="2"/>
          </w:tcPr>
          <w:p w14:paraId="0041A935" w14:textId="77777777" w:rsidR="00491FAE" w:rsidRPr="004D18E0" w:rsidRDefault="00BC1035" w:rsidP="005C6464">
            <w:pPr>
              <w:spacing w:after="0" w:line="240" w:lineRule="auto"/>
              <w:jc w:val="both"/>
              <w:rPr>
                <w:rFonts w:cs="Calibri"/>
                <w:sz w:val="20"/>
                <w:szCs w:val="20"/>
                <w:lang w:val="en-US"/>
              </w:rPr>
            </w:pPr>
            <w:hyperlink r:id="rId12" w:history="1">
              <w:r w:rsidR="00491FAE" w:rsidRPr="004D18E0">
                <w:rPr>
                  <w:rStyle w:val="-"/>
                  <w:rFonts w:cs="Calibri"/>
                  <w:sz w:val="20"/>
                  <w:szCs w:val="20"/>
                  <w:lang w:val="en-US"/>
                </w:rPr>
                <w:t>eu@esai.gr</w:t>
              </w:r>
            </w:hyperlink>
          </w:p>
        </w:tc>
      </w:tr>
      <w:tr w:rsidR="00491FAE" w:rsidRPr="004D18E0" w14:paraId="2CDA61B1" w14:textId="77777777" w:rsidTr="000A33C2">
        <w:tc>
          <w:tcPr>
            <w:tcW w:w="3793" w:type="dxa"/>
            <w:gridSpan w:val="2"/>
            <w:tcBorders>
              <w:top w:val="nil"/>
              <w:left w:val="nil"/>
              <w:bottom w:val="nil"/>
            </w:tcBorders>
          </w:tcPr>
          <w:p w14:paraId="45C922D1"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Telephone 1</w:t>
            </w:r>
          </w:p>
        </w:tc>
        <w:tc>
          <w:tcPr>
            <w:tcW w:w="5943" w:type="dxa"/>
            <w:gridSpan w:val="2"/>
          </w:tcPr>
          <w:p w14:paraId="50497355"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+306936597376</w:t>
            </w:r>
          </w:p>
        </w:tc>
      </w:tr>
      <w:tr w:rsidR="00491FAE" w:rsidRPr="004D18E0" w14:paraId="5D1D6AF0" w14:textId="77777777" w:rsidTr="000A33C2">
        <w:tc>
          <w:tcPr>
            <w:tcW w:w="3793" w:type="dxa"/>
            <w:gridSpan w:val="2"/>
            <w:tcBorders>
              <w:top w:val="nil"/>
              <w:left w:val="nil"/>
              <w:right w:val="nil"/>
            </w:tcBorders>
          </w:tcPr>
          <w:p w14:paraId="50E286A9" w14:textId="77777777" w:rsidR="00491FAE" w:rsidRPr="004D18E0" w:rsidRDefault="00491FAE" w:rsidP="005C6464">
            <w:pPr>
              <w:spacing w:after="0" w:line="240" w:lineRule="auto"/>
              <w:jc w:val="both"/>
              <w:rPr>
                <w:rFonts w:cs="Calibri"/>
                <w:sz w:val="20"/>
                <w:szCs w:val="20"/>
                <w:lang w:val="en-US"/>
              </w:rPr>
            </w:pPr>
          </w:p>
        </w:tc>
        <w:tc>
          <w:tcPr>
            <w:tcW w:w="5943" w:type="dxa"/>
            <w:gridSpan w:val="2"/>
            <w:tcBorders>
              <w:left w:val="nil"/>
              <w:right w:val="nil"/>
            </w:tcBorders>
          </w:tcPr>
          <w:p w14:paraId="1D54E68D" w14:textId="77777777" w:rsidR="00491FAE" w:rsidRPr="004D18E0" w:rsidRDefault="00491FAE" w:rsidP="005C6464">
            <w:pPr>
              <w:spacing w:after="0" w:line="240" w:lineRule="auto"/>
              <w:jc w:val="both"/>
              <w:rPr>
                <w:rFonts w:cs="Calibri"/>
                <w:sz w:val="20"/>
                <w:szCs w:val="20"/>
                <w:lang w:val="en-US"/>
              </w:rPr>
            </w:pPr>
          </w:p>
        </w:tc>
      </w:tr>
      <w:tr w:rsidR="00491FAE" w:rsidRPr="00BC1035" w14:paraId="452F7767" w14:textId="77777777" w:rsidTr="000A33C2">
        <w:tc>
          <w:tcPr>
            <w:tcW w:w="250" w:type="dxa"/>
            <w:tcBorders>
              <w:top w:val="nil"/>
            </w:tcBorders>
          </w:tcPr>
          <w:p w14:paraId="4C9C7079" w14:textId="77777777" w:rsidR="00491FAE" w:rsidRPr="004D18E0" w:rsidRDefault="00491FAE" w:rsidP="005C6464">
            <w:pPr>
              <w:spacing w:after="0" w:line="240" w:lineRule="auto"/>
              <w:jc w:val="both"/>
              <w:rPr>
                <w:rFonts w:cs="Calibri"/>
                <w:sz w:val="20"/>
                <w:szCs w:val="20"/>
                <w:lang w:val="en-US"/>
              </w:rPr>
            </w:pPr>
          </w:p>
        </w:tc>
        <w:tc>
          <w:tcPr>
            <w:tcW w:w="9486" w:type="dxa"/>
            <w:gridSpan w:val="3"/>
          </w:tcPr>
          <w:p w14:paraId="2893B264" w14:textId="77777777" w:rsidR="00491FAE" w:rsidRPr="004D18E0" w:rsidRDefault="00491FAE" w:rsidP="005C6464">
            <w:pPr>
              <w:spacing w:after="0" w:line="240" w:lineRule="auto"/>
              <w:jc w:val="both"/>
              <w:rPr>
                <w:rFonts w:cs="Calibri"/>
                <w:sz w:val="20"/>
                <w:szCs w:val="20"/>
                <w:lang w:val="en-US"/>
              </w:rPr>
            </w:pPr>
            <w:r w:rsidRPr="004D18E0">
              <w:rPr>
                <w:rFonts w:cs="Calibri"/>
                <w:sz w:val="20"/>
                <w:szCs w:val="20"/>
                <w:lang w:val="en-US"/>
              </w:rPr>
              <w:t>If the address is different from the one of the organization, please tick this box</w:t>
            </w:r>
          </w:p>
        </w:tc>
      </w:tr>
      <w:tr w:rsidR="00491FAE" w:rsidRPr="004D18E0" w14:paraId="71CCACB7" w14:textId="77777777" w:rsidTr="009C225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gridAfter w:val="1"/>
          <w:wAfter w:w="327" w:type="dxa"/>
          <w:cantSplit/>
          <w:jc w:val="center"/>
        </w:trPr>
        <w:tc>
          <w:tcPr>
            <w:tcW w:w="9409"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3"/>
              <w:tblpPr w:leftFromText="180" w:rightFromText="180" w:vertAnchor="text" w:horzAnchor="page" w:tblpX="30" w:tblpY="-79"/>
              <w:tblW w:w="9736" w:type="dxa"/>
              <w:tblLook w:val="04A0" w:firstRow="1" w:lastRow="0" w:firstColumn="1" w:lastColumn="0" w:noHBand="0" w:noVBand="1"/>
            </w:tblPr>
            <w:tblGrid>
              <w:gridCol w:w="1531"/>
              <w:gridCol w:w="656"/>
              <w:gridCol w:w="2896"/>
              <w:gridCol w:w="2482"/>
              <w:gridCol w:w="2171"/>
            </w:tblGrid>
            <w:tr w:rsidR="00E47728" w:rsidRPr="009C2256" w14:paraId="40A05779" w14:textId="77777777" w:rsidTr="009C2256">
              <w:tc>
                <w:tcPr>
                  <w:tcW w:w="1531" w:type="dxa"/>
                  <w:shd w:val="clear" w:color="auto" w:fill="auto"/>
                </w:tcPr>
                <w:p w14:paraId="5DDA0A81" w14:textId="77777777" w:rsidR="00E47728" w:rsidRPr="009C2256" w:rsidRDefault="00E47728" w:rsidP="00087F17">
                  <w:pPr>
                    <w:jc w:val="center"/>
                    <w:rPr>
                      <w:rFonts w:asciiTheme="minorHAnsi" w:hAnsiTheme="minorHAnsi" w:cstheme="minorHAnsi"/>
                      <w:b/>
                      <w:sz w:val="16"/>
                      <w:szCs w:val="16"/>
                      <w:lang w:val="en-US"/>
                    </w:rPr>
                  </w:pPr>
                  <w:r w:rsidRPr="009C2256">
                    <w:rPr>
                      <w:rFonts w:asciiTheme="minorHAnsi" w:eastAsiaTheme="minorHAnsi" w:hAnsiTheme="minorHAnsi" w:cstheme="minorHAnsi"/>
                      <w:b/>
                      <w:sz w:val="16"/>
                      <w:szCs w:val="16"/>
                      <w:lang w:val="ro-RO"/>
                    </w:rPr>
                    <w:lastRenderedPageBreak/>
                    <w:t>EU Programme</w:t>
                  </w:r>
                </w:p>
              </w:tc>
              <w:tc>
                <w:tcPr>
                  <w:tcW w:w="656" w:type="dxa"/>
                  <w:shd w:val="clear" w:color="auto" w:fill="F2F2F2" w:themeFill="background1" w:themeFillShade="F2"/>
                </w:tcPr>
                <w:p w14:paraId="10D1E28A" w14:textId="77777777" w:rsidR="00E47728" w:rsidRPr="009C2256" w:rsidRDefault="00E47728" w:rsidP="00087F17">
                  <w:pPr>
                    <w:jc w:val="center"/>
                    <w:rPr>
                      <w:rFonts w:asciiTheme="minorHAnsi" w:hAnsiTheme="minorHAnsi" w:cstheme="minorHAnsi"/>
                      <w:b/>
                      <w:sz w:val="16"/>
                      <w:szCs w:val="16"/>
                      <w:lang w:val="en-US"/>
                    </w:rPr>
                  </w:pPr>
                  <w:r w:rsidRPr="009C2256">
                    <w:rPr>
                      <w:rFonts w:asciiTheme="minorHAnsi" w:hAnsiTheme="minorHAnsi" w:cstheme="minorHAnsi"/>
                      <w:b/>
                      <w:sz w:val="16"/>
                      <w:szCs w:val="16"/>
                      <w:lang w:val="en-US"/>
                    </w:rPr>
                    <w:t>Year</w:t>
                  </w:r>
                </w:p>
              </w:tc>
              <w:tc>
                <w:tcPr>
                  <w:tcW w:w="2896" w:type="dxa"/>
                  <w:shd w:val="clear" w:color="auto" w:fill="F2F2F2" w:themeFill="background1" w:themeFillShade="F2"/>
                </w:tcPr>
                <w:p w14:paraId="5EEC7C48" w14:textId="77777777" w:rsidR="00E47728" w:rsidRPr="009C2256" w:rsidRDefault="00E47728" w:rsidP="00087F17">
                  <w:pPr>
                    <w:autoSpaceDE w:val="0"/>
                    <w:autoSpaceDN w:val="0"/>
                    <w:adjustRightInd w:val="0"/>
                    <w:jc w:val="center"/>
                    <w:rPr>
                      <w:rFonts w:asciiTheme="minorHAnsi" w:hAnsiTheme="minorHAnsi" w:cstheme="minorHAnsi"/>
                      <w:b/>
                      <w:sz w:val="16"/>
                      <w:szCs w:val="16"/>
                      <w:lang w:val="en-US"/>
                    </w:rPr>
                  </w:pPr>
                  <w:r w:rsidRPr="009C2256">
                    <w:rPr>
                      <w:rFonts w:asciiTheme="minorHAnsi" w:eastAsiaTheme="minorHAnsi" w:hAnsiTheme="minorHAnsi" w:cstheme="minorHAnsi"/>
                      <w:b/>
                      <w:sz w:val="16"/>
                      <w:szCs w:val="16"/>
                      <w:lang w:val="ro-RO"/>
                    </w:rPr>
                    <w:t>Project Identification or Contract Number</w:t>
                  </w:r>
                </w:p>
              </w:tc>
              <w:tc>
                <w:tcPr>
                  <w:tcW w:w="2482" w:type="dxa"/>
                  <w:shd w:val="clear" w:color="auto" w:fill="F2F2F2" w:themeFill="background1" w:themeFillShade="F2"/>
                </w:tcPr>
                <w:p w14:paraId="3168C02E" w14:textId="77777777" w:rsidR="00E47728" w:rsidRPr="009C2256" w:rsidRDefault="00E47728" w:rsidP="00087F17">
                  <w:pPr>
                    <w:jc w:val="center"/>
                    <w:rPr>
                      <w:rFonts w:asciiTheme="minorHAnsi" w:hAnsiTheme="minorHAnsi" w:cstheme="minorHAnsi"/>
                      <w:b/>
                      <w:sz w:val="16"/>
                      <w:szCs w:val="16"/>
                      <w:lang w:val="en-US"/>
                    </w:rPr>
                  </w:pPr>
                  <w:r w:rsidRPr="009C2256">
                    <w:rPr>
                      <w:rFonts w:asciiTheme="minorHAnsi" w:eastAsiaTheme="minorHAnsi" w:hAnsiTheme="minorHAnsi" w:cstheme="minorHAnsi"/>
                      <w:b/>
                      <w:sz w:val="16"/>
                      <w:szCs w:val="16"/>
                      <w:lang w:val="ro-RO"/>
                    </w:rPr>
                    <w:t>Applicant/BeneficiaryName</w:t>
                  </w:r>
                </w:p>
              </w:tc>
              <w:tc>
                <w:tcPr>
                  <w:tcW w:w="2171" w:type="dxa"/>
                  <w:shd w:val="clear" w:color="auto" w:fill="F2F2F2" w:themeFill="background1" w:themeFillShade="F2"/>
                </w:tcPr>
                <w:p w14:paraId="1AA17F60" w14:textId="77777777" w:rsidR="00E47728" w:rsidRPr="009C2256" w:rsidRDefault="00E47728" w:rsidP="00087F17">
                  <w:pPr>
                    <w:jc w:val="center"/>
                    <w:rPr>
                      <w:rFonts w:asciiTheme="minorHAnsi" w:hAnsiTheme="minorHAnsi" w:cstheme="minorHAnsi"/>
                      <w:b/>
                      <w:sz w:val="16"/>
                      <w:szCs w:val="16"/>
                      <w:lang w:val="en-US"/>
                    </w:rPr>
                  </w:pPr>
                  <w:r w:rsidRPr="009C2256">
                    <w:rPr>
                      <w:rFonts w:asciiTheme="minorHAnsi" w:hAnsiTheme="minorHAnsi" w:cstheme="minorHAnsi"/>
                      <w:b/>
                      <w:sz w:val="16"/>
                      <w:szCs w:val="16"/>
                      <w:lang w:val="en-US"/>
                    </w:rPr>
                    <w:t>Title of the Project</w:t>
                  </w:r>
                </w:p>
              </w:tc>
            </w:tr>
            <w:tr w:rsidR="00E47728" w:rsidRPr="009C2256" w14:paraId="746C5FFF" w14:textId="77777777" w:rsidTr="00E47728">
              <w:tc>
                <w:tcPr>
                  <w:tcW w:w="1531" w:type="dxa"/>
                </w:tcPr>
                <w:p w14:paraId="62488F60" w14:textId="77777777" w:rsidR="00E47728" w:rsidRPr="009C2256" w:rsidRDefault="00E47728" w:rsidP="00087F17">
                  <w:pPr>
                    <w:pStyle w:val="a5"/>
                    <w:rPr>
                      <w:rFonts w:asciiTheme="minorHAnsi" w:hAnsiTheme="minorHAnsi" w:cstheme="minorHAnsi"/>
                      <w:b/>
                      <w:sz w:val="16"/>
                      <w:szCs w:val="16"/>
                      <w:lang w:val="en-US"/>
                    </w:rPr>
                  </w:pPr>
                  <w:r w:rsidRPr="009C2256">
                    <w:rPr>
                      <w:rFonts w:asciiTheme="minorHAnsi" w:hAnsiTheme="minorHAnsi" w:cstheme="minorHAnsi"/>
                      <w:b/>
                      <w:sz w:val="16"/>
                      <w:szCs w:val="16"/>
                      <w:lang w:val="en-US"/>
                    </w:rPr>
                    <w:t xml:space="preserve">ESC11 </w:t>
                  </w:r>
                </w:p>
              </w:tc>
              <w:tc>
                <w:tcPr>
                  <w:tcW w:w="656" w:type="dxa"/>
                </w:tcPr>
                <w:p w14:paraId="14B14E96" w14:textId="77777777" w:rsidR="00E47728" w:rsidRPr="009C2256" w:rsidRDefault="00E47728" w:rsidP="00087F17">
                  <w:pPr>
                    <w:rPr>
                      <w:rFonts w:asciiTheme="minorHAnsi" w:hAnsiTheme="minorHAnsi" w:cstheme="minorHAnsi"/>
                      <w:sz w:val="16"/>
                      <w:szCs w:val="16"/>
                      <w:lang w:val="en-US"/>
                    </w:rPr>
                  </w:pPr>
                  <w:r w:rsidRPr="009C2256">
                    <w:rPr>
                      <w:rFonts w:asciiTheme="minorHAnsi" w:hAnsiTheme="minorHAnsi" w:cstheme="minorHAnsi"/>
                      <w:sz w:val="16"/>
                      <w:szCs w:val="16"/>
                      <w:lang w:val="en-US"/>
                    </w:rPr>
                    <w:t>2020</w:t>
                  </w:r>
                </w:p>
              </w:tc>
              <w:tc>
                <w:tcPr>
                  <w:tcW w:w="2896" w:type="dxa"/>
                </w:tcPr>
                <w:p w14:paraId="71209BDE" w14:textId="77777777" w:rsidR="00E47728" w:rsidRPr="009C2256" w:rsidRDefault="00E47728" w:rsidP="00087F17">
                  <w:pPr>
                    <w:autoSpaceDE w:val="0"/>
                    <w:autoSpaceDN w:val="0"/>
                    <w:adjustRightInd w:val="0"/>
                    <w:rPr>
                      <w:rStyle w:val="ng-binding"/>
                      <w:rFonts w:asciiTheme="minorHAnsi" w:hAnsiTheme="minorHAnsi" w:cstheme="minorHAnsi"/>
                      <w:sz w:val="16"/>
                      <w:szCs w:val="16"/>
                    </w:rPr>
                  </w:pPr>
                  <w:r w:rsidRPr="009C2256">
                    <w:rPr>
                      <w:rFonts w:asciiTheme="minorHAnsi" w:eastAsia="Times New Roman" w:hAnsiTheme="minorHAnsi" w:cstheme="minorHAnsi"/>
                      <w:sz w:val="16"/>
                      <w:szCs w:val="16"/>
                      <w:lang w:val="en-US"/>
                    </w:rPr>
                    <w:t>2020-2-EL02-ESC11-005955</w:t>
                  </w:r>
                </w:p>
              </w:tc>
              <w:tc>
                <w:tcPr>
                  <w:tcW w:w="2482" w:type="dxa"/>
                </w:tcPr>
                <w:p w14:paraId="0B088984" w14:textId="77777777" w:rsidR="00E47728" w:rsidRPr="009C2256" w:rsidRDefault="00E47728" w:rsidP="00087F17">
                  <w:pPr>
                    <w:rPr>
                      <w:rFonts w:asciiTheme="minorHAnsi" w:hAnsiTheme="minorHAnsi" w:cstheme="minorHAnsi"/>
                      <w:sz w:val="16"/>
                      <w:szCs w:val="16"/>
                      <w:lang w:val="en-US"/>
                    </w:rPr>
                  </w:pPr>
                  <w:r w:rsidRPr="009C2256">
                    <w:rPr>
                      <w:rFonts w:asciiTheme="minorHAnsi" w:hAnsiTheme="minorHAnsi" w:cstheme="minorHAnsi"/>
                      <w:sz w:val="16"/>
                      <w:szCs w:val="16"/>
                      <w:lang w:val="en-US"/>
                    </w:rPr>
                    <w:t>EER</w:t>
                  </w:r>
                </w:p>
              </w:tc>
              <w:tc>
                <w:tcPr>
                  <w:tcW w:w="2171" w:type="dxa"/>
                </w:tcPr>
                <w:p w14:paraId="619035CA" w14:textId="77777777" w:rsidR="00E47728" w:rsidRPr="009C2256" w:rsidRDefault="00E47728" w:rsidP="00087F17">
                  <w:pPr>
                    <w:rPr>
                      <w:rFonts w:asciiTheme="minorHAnsi" w:hAnsiTheme="minorHAnsi" w:cstheme="minorHAnsi"/>
                      <w:sz w:val="16"/>
                      <w:szCs w:val="16"/>
                      <w:lang w:val="en-US"/>
                    </w:rPr>
                  </w:pPr>
                  <w:r w:rsidRPr="009C2256">
                    <w:rPr>
                      <w:rFonts w:asciiTheme="minorHAnsi" w:hAnsiTheme="minorHAnsi" w:cstheme="minorHAnsi"/>
                      <w:sz w:val="16"/>
                      <w:szCs w:val="16"/>
                      <w:lang w:val="en-US"/>
                    </w:rPr>
                    <w:t>KAIZEN Youth for Health</w:t>
                  </w:r>
                </w:p>
              </w:tc>
            </w:tr>
            <w:tr w:rsidR="00E47728" w:rsidRPr="00BC1035" w14:paraId="1AE2A4EC" w14:textId="77777777" w:rsidTr="00E47728">
              <w:tc>
                <w:tcPr>
                  <w:tcW w:w="1531" w:type="dxa"/>
                </w:tcPr>
                <w:p w14:paraId="7CAB9CC3" w14:textId="77777777" w:rsidR="00E47728" w:rsidRPr="009C2256" w:rsidRDefault="00E47728" w:rsidP="00087F17">
                  <w:pPr>
                    <w:pStyle w:val="a5"/>
                    <w:rPr>
                      <w:rFonts w:asciiTheme="minorHAnsi" w:hAnsiTheme="minorHAnsi" w:cstheme="minorHAnsi"/>
                      <w:b/>
                      <w:sz w:val="16"/>
                      <w:szCs w:val="16"/>
                      <w:lang w:val="en-US"/>
                    </w:rPr>
                  </w:pPr>
                  <w:r w:rsidRPr="009C2256">
                    <w:rPr>
                      <w:rFonts w:asciiTheme="minorHAnsi" w:hAnsiTheme="minorHAnsi" w:cstheme="minorHAnsi"/>
                      <w:b/>
                      <w:sz w:val="16"/>
                      <w:szCs w:val="16"/>
                      <w:lang w:val="en-US"/>
                    </w:rPr>
                    <w:t>ESC11</w:t>
                  </w:r>
                </w:p>
              </w:tc>
              <w:tc>
                <w:tcPr>
                  <w:tcW w:w="656" w:type="dxa"/>
                </w:tcPr>
                <w:p w14:paraId="5EA9F107" w14:textId="77777777" w:rsidR="00E47728" w:rsidRPr="009C2256" w:rsidRDefault="00E47728" w:rsidP="00087F17">
                  <w:pPr>
                    <w:rPr>
                      <w:rFonts w:asciiTheme="minorHAnsi" w:hAnsiTheme="minorHAnsi" w:cstheme="minorHAnsi"/>
                      <w:sz w:val="16"/>
                      <w:szCs w:val="16"/>
                      <w:lang w:val="en-US"/>
                    </w:rPr>
                  </w:pPr>
                  <w:r w:rsidRPr="009C2256">
                    <w:rPr>
                      <w:rFonts w:asciiTheme="minorHAnsi" w:hAnsiTheme="minorHAnsi" w:cstheme="minorHAnsi"/>
                      <w:sz w:val="16"/>
                      <w:szCs w:val="16"/>
                      <w:lang w:val="en-US"/>
                    </w:rPr>
                    <w:t>2020</w:t>
                  </w:r>
                </w:p>
              </w:tc>
              <w:tc>
                <w:tcPr>
                  <w:tcW w:w="2896" w:type="dxa"/>
                </w:tcPr>
                <w:p w14:paraId="3890940D" w14:textId="77777777" w:rsidR="00E47728" w:rsidRPr="009C2256" w:rsidRDefault="00E47728" w:rsidP="00087F17">
                  <w:pPr>
                    <w:autoSpaceDE w:val="0"/>
                    <w:autoSpaceDN w:val="0"/>
                    <w:adjustRightInd w:val="0"/>
                    <w:rPr>
                      <w:rStyle w:val="ng-binding"/>
                      <w:rFonts w:asciiTheme="minorHAnsi" w:hAnsiTheme="minorHAnsi" w:cstheme="minorHAnsi"/>
                      <w:sz w:val="16"/>
                      <w:szCs w:val="16"/>
                    </w:rPr>
                  </w:pPr>
                  <w:r w:rsidRPr="009C2256">
                    <w:rPr>
                      <w:rFonts w:asciiTheme="minorHAnsi" w:eastAsia="Times New Roman" w:hAnsiTheme="minorHAnsi" w:cstheme="minorHAnsi"/>
                      <w:sz w:val="16"/>
                      <w:szCs w:val="16"/>
                      <w:lang w:val="en-US"/>
                    </w:rPr>
                    <w:t>2020-1-EL02-ESC11-005770</w:t>
                  </w:r>
                </w:p>
              </w:tc>
              <w:tc>
                <w:tcPr>
                  <w:tcW w:w="2482" w:type="dxa"/>
                </w:tcPr>
                <w:p w14:paraId="1D8C8FE4" w14:textId="77777777" w:rsidR="00E47728" w:rsidRPr="009C2256" w:rsidRDefault="00E47728" w:rsidP="00087F17">
                  <w:pPr>
                    <w:rPr>
                      <w:rFonts w:asciiTheme="minorHAnsi" w:hAnsiTheme="minorHAnsi" w:cstheme="minorHAnsi"/>
                      <w:sz w:val="16"/>
                      <w:szCs w:val="16"/>
                      <w:lang w:val="en-US"/>
                    </w:rPr>
                  </w:pPr>
                  <w:r w:rsidRPr="009C2256">
                    <w:rPr>
                      <w:rFonts w:asciiTheme="minorHAnsi" w:eastAsia="Times New Roman" w:hAnsiTheme="minorHAnsi" w:cstheme="minorHAnsi"/>
                      <w:sz w:val="16"/>
                      <w:szCs w:val="16"/>
                      <w:lang w:val="en-US"/>
                    </w:rPr>
                    <w:t>EER</w:t>
                  </w:r>
                </w:p>
              </w:tc>
              <w:tc>
                <w:tcPr>
                  <w:tcW w:w="2171" w:type="dxa"/>
                </w:tcPr>
                <w:p w14:paraId="3478D726" w14:textId="77777777" w:rsidR="00E47728" w:rsidRPr="009C2256" w:rsidRDefault="00E47728" w:rsidP="00087F17">
                  <w:pPr>
                    <w:rPr>
                      <w:rFonts w:asciiTheme="minorHAnsi" w:hAnsiTheme="minorHAnsi" w:cstheme="minorHAnsi"/>
                      <w:sz w:val="16"/>
                      <w:szCs w:val="16"/>
                      <w:lang w:val="en-US"/>
                    </w:rPr>
                  </w:pPr>
                  <w:r w:rsidRPr="009C2256">
                    <w:rPr>
                      <w:rFonts w:asciiTheme="minorHAnsi" w:eastAsia="Times New Roman" w:hAnsiTheme="minorHAnsi" w:cstheme="minorHAnsi"/>
                      <w:sz w:val="16"/>
                      <w:szCs w:val="16"/>
                      <w:lang w:val="en-US"/>
                    </w:rPr>
                    <w:t>Young Active Citizens support</w:t>
                  </w:r>
                  <w:r w:rsidRPr="009C2256">
                    <w:rPr>
                      <w:rFonts w:asciiTheme="minorHAnsi" w:eastAsia="Times New Roman" w:hAnsiTheme="minorHAnsi" w:cstheme="minorHAnsi"/>
                      <w:bCs/>
                      <w:sz w:val="16"/>
                      <w:szCs w:val="16"/>
                      <w:lang w:val="en-US"/>
                    </w:rPr>
                    <w:t xml:space="preserve"> Ecological Actions</w:t>
                  </w:r>
                </w:p>
              </w:tc>
            </w:tr>
            <w:tr w:rsidR="00E47728" w:rsidRPr="00BC1035" w14:paraId="627D84B2" w14:textId="77777777" w:rsidTr="00E47728">
              <w:trPr>
                <w:trHeight w:val="436"/>
              </w:trPr>
              <w:tc>
                <w:tcPr>
                  <w:tcW w:w="1531" w:type="dxa"/>
                </w:tcPr>
                <w:p w14:paraId="03DDBC97" w14:textId="77777777" w:rsidR="00E47728" w:rsidRPr="009C2256" w:rsidRDefault="00E47728" w:rsidP="00087F17">
                  <w:pPr>
                    <w:pStyle w:val="a5"/>
                    <w:rPr>
                      <w:rFonts w:asciiTheme="minorHAnsi" w:hAnsiTheme="minorHAnsi" w:cstheme="minorHAnsi"/>
                      <w:b/>
                      <w:sz w:val="16"/>
                      <w:szCs w:val="16"/>
                      <w:lang w:val="en-US"/>
                    </w:rPr>
                  </w:pPr>
                  <w:r w:rsidRPr="009C2256">
                    <w:rPr>
                      <w:rFonts w:asciiTheme="minorHAnsi" w:hAnsiTheme="minorHAnsi" w:cstheme="minorHAnsi"/>
                      <w:b/>
                      <w:sz w:val="16"/>
                      <w:szCs w:val="16"/>
                      <w:lang w:val="en-US"/>
                    </w:rPr>
                    <w:t>Erasmus+ KA152</w:t>
                  </w:r>
                </w:p>
              </w:tc>
              <w:tc>
                <w:tcPr>
                  <w:tcW w:w="656" w:type="dxa"/>
                </w:tcPr>
                <w:p w14:paraId="6C98B1F0" w14:textId="77777777" w:rsidR="00E47728" w:rsidRPr="009C2256" w:rsidRDefault="00E47728" w:rsidP="00087F17">
                  <w:pPr>
                    <w:rPr>
                      <w:rFonts w:asciiTheme="minorHAnsi" w:hAnsiTheme="minorHAnsi" w:cstheme="minorHAnsi"/>
                      <w:sz w:val="16"/>
                      <w:szCs w:val="16"/>
                      <w:lang w:val="en-US"/>
                    </w:rPr>
                  </w:pPr>
                  <w:r w:rsidRPr="009C2256">
                    <w:rPr>
                      <w:rFonts w:asciiTheme="minorHAnsi" w:hAnsiTheme="minorHAnsi" w:cstheme="minorHAnsi"/>
                      <w:sz w:val="16"/>
                      <w:szCs w:val="16"/>
                      <w:lang w:val="en-US"/>
                    </w:rPr>
                    <w:t>2021</w:t>
                  </w:r>
                </w:p>
              </w:tc>
              <w:tc>
                <w:tcPr>
                  <w:tcW w:w="2896" w:type="dxa"/>
                </w:tcPr>
                <w:p w14:paraId="38EF3029" w14:textId="77777777" w:rsidR="00E47728" w:rsidRPr="009C2256" w:rsidRDefault="00E47728" w:rsidP="00087F17">
                  <w:pPr>
                    <w:spacing w:before="100" w:beforeAutospacing="1" w:after="100" w:afterAutospacing="1"/>
                    <w:outlineLvl w:val="1"/>
                    <w:rPr>
                      <w:rFonts w:asciiTheme="minorHAnsi" w:eastAsia="Times New Roman" w:hAnsiTheme="minorHAnsi" w:cstheme="minorHAnsi"/>
                      <w:b/>
                      <w:bCs/>
                      <w:sz w:val="16"/>
                      <w:szCs w:val="16"/>
                      <w:lang w:val="en-US"/>
                    </w:rPr>
                  </w:pPr>
                  <w:r w:rsidRPr="009C2256">
                    <w:rPr>
                      <w:rFonts w:asciiTheme="minorHAnsi" w:eastAsia="Times New Roman" w:hAnsiTheme="minorHAnsi" w:cstheme="minorHAnsi"/>
                      <w:b/>
                      <w:bCs/>
                      <w:sz w:val="16"/>
                      <w:szCs w:val="16"/>
                      <w:lang w:val="en-US"/>
                    </w:rPr>
                    <w:t>2021-2-EL02-KA152-YOU-000040526</w:t>
                  </w:r>
                </w:p>
              </w:tc>
              <w:tc>
                <w:tcPr>
                  <w:tcW w:w="2482" w:type="dxa"/>
                </w:tcPr>
                <w:p w14:paraId="4B1764FE" w14:textId="77777777" w:rsidR="00E47728" w:rsidRPr="009C2256" w:rsidRDefault="00E47728" w:rsidP="00087F17">
                  <w:pPr>
                    <w:rPr>
                      <w:rFonts w:asciiTheme="minorHAnsi" w:eastAsia="Times New Roman" w:hAnsiTheme="minorHAnsi" w:cstheme="minorHAnsi"/>
                      <w:sz w:val="16"/>
                      <w:szCs w:val="16"/>
                      <w:lang w:val="en-GB" w:eastAsia="en-GB"/>
                    </w:rPr>
                  </w:pPr>
                  <w:r w:rsidRPr="009C2256">
                    <w:rPr>
                      <w:rFonts w:asciiTheme="minorHAnsi" w:eastAsia="Times New Roman" w:hAnsiTheme="minorHAnsi" w:cstheme="minorHAnsi"/>
                      <w:sz w:val="16"/>
                      <w:szCs w:val="16"/>
                      <w:lang w:val="en-GB" w:eastAsia="en-GB"/>
                    </w:rPr>
                    <w:t>EER</w:t>
                  </w:r>
                </w:p>
              </w:tc>
              <w:tc>
                <w:tcPr>
                  <w:tcW w:w="2171" w:type="dxa"/>
                </w:tcPr>
                <w:p w14:paraId="5B8A44C8" w14:textId="77777777" w:rsidR="00E47728" w:rsidRPr="009C2256" w:rsidRDefault="00E47728" w:rsidP="00087F17">
                  <w:pPr>
                    <w:rPr>
                      <w:rFonts w:asciiTheme="minorHAnsi" w:eastAsia="Times New Roman" w:hAnsiTheme="minorHAnsi" w:cstheme="minorHAnsi"/>
                      <w:sz w:val="16"/>
                      <w:szCs w:val="16"/>
                      <w:lang w:val="en-US"/>
                    </w:rPr>
                  </w:pPr>
                  <w:r w:rsidRPr="009C2256">
                    <w:rPr>
                      <w:rFonts w:asciiTheme="minorHAnsi" w:eastAsia="Times New Roman" w:hAnsiTheme="minorHAnsi" w:cstheme="minorHAnsi"/>
                      <w:sz w:val="16"/>
                      <w:szCs w:val="16"/>
                      <w:lang w:val="en-US"/>
                    </w:rPr>
                    <w:t>Push Up Sports and Arts Balkan</w:t>
                  </w:r>
                </w:p>
              </w:tc>
            </w:tr>
            <w:tr w:rsidR="00E47728" w:rsidRPr="009C2256" w14:paraId="516556F1" w14:textId="77777777" w:rsidTr="006E1B38">
              <w:trPr>
                <w:trHeight w:val="238"/>
              </w:trPr>
              <w:tc>
                <w:tcPr>
                  <w:tcW w:w="1531" w:type="dxa"/>
                </w:tcPr>
                <w:p w14:paraId="04588AEB" w14:textId="668A3E8C" w:rsidR="00E47728" w:rsidRPr="009C2256" w:rsidRDefault="00E47728" w:rsidP="00087F17">
                  <w:pPr>
                    <w:pStyle w:val="a5"/>
                    <w:rPr>
                      <w:rFonts w:asciiTheme="minorHAnsi" w:hAnsiTheme="minorHAnsi" w:cstheme="minorHAnsi"/>
                      <w:b/>
                      <w:sz w:val="16"/>
                      <w:szCs w:val="16"/>
                      <w:lang w:val="en-US"/>
                    </w:rPr>
                  </w:pPr>
                  <w:r w:rsidRPr="009C2256">
                    <w:rPr>
                      <w:rFonts w:asciiTheme="minorHAnsi" w:hAnsiTheme="minorHAnsi" w:cstheme="minorHAnsi"/>
                      <w:b/>
                      <w:sz w:val="16"/>
                      <w:szCs w:val="16"/>
                      <w:lang w:val="en-US"/>
                    </w:rPr>
                    <w:t>Erasmus+ KA1</w:t>
                  </w:r>
                  <w:r w:rsidR="006E1B38">
                    <w:rPr>
                      <w:rFonts w:asciiTheme="minorHAnsi" w:hAnsiTheme="minorHAnsi" w:cstheme="minorHAnsi"/>
                      <w:b/>
                      <w:sz w:val="16"/>
                      <w:szCs w:val="16"/>
                      <w:lang w:val="en-US"/>
                    </w:rPr>
                    <w:t>05</w:t>
                  </w:r>
                </w:p>
              </w:tc>
              <w:tc>
                <w:tcPr>
                  <w:tcW w:w="656" w:type="dxa"/>
                </w:tcPr>
                <w:p w14:paraId="53D5FC36" w14:textId="77777777" w:rsidR="00E47728" w:rsidRPr="009C2256" w:rsidRDefault="00E47728" w:rsidP="00087F17">
                  <w:pPr>
                    <w:rPr>
                      <w:rFonts w:asciiTheme="minorHAnsi" w:hAnsiTheme="minorHAnsi" w:cstheme="minorHAnsi"/>
                      <w:sz w:val="16"/>
                      <w:szCs w:val="16"/>
                      <w:lang w:val="en-US"/>
                    </w:rPr>
                  </w:pPr>
                  <w:r w:rsidRPr="009C2256">
                    <w:rPr>
                      <w:rFonts w:asciiTheme="minorHAnsi" w:hAnsiTheme="minorHAnsi" w:cstheme="minorHAnsi"/>
                      <w:sz w:val="16"/>
                      <w:szCs w:val="16"/>
                      <w:lang w:val="en-US"/>
                    </w:rPr>
                    <w:t>2022</w:t>
                  </w:r>
                </w:p>
              </w:tc>
              <w:tc>
                <w:tcPr>
                  <w:tcW w:w="2896" w:type="dxa"/>
                </w:tcPr>
                <w:p w14:paraId="53398F37" w14:textId="77777777" w:rsidR="00E47728" w:rsidRPr="009C2256" w:rsidRDefault="00E47728" w:rsidP="00087F17">
                  <w:pPr>
                    <w:spacing w:before="100" w:beforeAutospacing="1" w:after="100" w:afterAutospacing="1"/>
                    <w:outlineLvl w:val="1"/>
                    <w:rPr>
                      <w:rFonts w:asciiTheme="minorHAnsi" w:eastAsia="Times New Roman" w:hAnsiTheme="minorHAnsi" w:cstheme="minorHAnsi"/>
                      <w:b/>
                      <w:bCs/>
                      <w:sz w:val="16"/>
                      <w:szCs w:val="16"/>
                      <w:lang w:val="en-US"/>
                    </w:rPr>
                  </w:pPr>
                  <w:r w:rsidRPr="009C2256">
                    <w:rPr>
                      <w:rFonts w:ascii="Times New Roman" w:eastAsia="Times New Roman" w:hAnsi="Times New Roman"/>
                      <w:sz w:val="18"/>
                      <w:szCs w:val="24"/>
                      <w:lang w:val="el-GR" w:eastAsia="el-GR"/>
                    </w:rPr>
                    <w:t>2020-1-IT03-KA105-018571</w:t>
                  </w:r>
                </w:p>
              </w:tc>
              <w:tc>
                <w:tcPr>
                  <w:tcW w:w="2482" w:type="dxa"/>
                </w:tcPr>
                <w:p w14:paraId="62380486" w14:textId="77777777" w:rsidR="00E47728" w:rsidRPr="009C2256" w:rsidRDefault="00E47728" w:rsidP="00087F17">
                  <w:pPr>
                    <w:rPr>
                      <w:rFonts w:asciiTheme="minorHAnsi" w:eastAsia="Times New Roman" w:hAnsiTheme="minorHAnsi" w:cstheme="minorHAnsi"/>
                      <w:sz w:val="16"/>
                      <w:szCs w:val="16"/>
                      <w:lang w:val="en-GB" w:eastAsia="en-GB"/>
                    </w:rPr>
                  </w:pPr>
                  <w:r w:rsidRPr="009C2256">
                    <w:rPr>
                      <w:rFonts w:asciiTheme="minorHAnsi" w:eastAsia="Times New Roman" w:hAnsiTheme="minorHAnsi" w:cstheme="minorHAnsi"/>
                      <w:sz w:val="16"/>
                      <w:szCs w:val="16"/>
                      <w:lang w:val="en-GB" w:eastAsia="en-GB"/>
                    </w:rPr>
                    <w:t>Vedogiovanne</w:t>
                  </w:r>
                </w:p>
              </w:tc>
              <w:tc>
                <w:tcPr>
                  <w:tcW w:w="2171" w:type="dxa"/>
                </w:tcPr>
                <w:p w14:paraId="1A1276D4" w14:textId="77777777" w:rsidR="00E47728" w:rsidRPr="009C2256" w:rsidRDefault="00E47728" w:rsidP="00087F17">
                  <w:pPr>
                    <w:rPr>
                      <w:rFonts w:asciiTheme="minorHAnsi" w:eastAsia="Times New Roman" w:hAnsiTheme="minorHAnsi" w:cstheme="minorHAnsi"/>
                      <w:sz w:val="16"/>
                      <w:szCs w:val="16"/>
                      <w:lang w:val="en-US"/>
                    </w:rPr>
                  </w:pPr>
                  <w:r w:rsidRPr="009C2256">
                    <w:rPr>
                      <w:rFonts w:asciiTheme="minorHAnsi" w:eastAsia="Times New Roman" w:hAnsiTheme="minorHAnsi" w:cstheme="minorHAnsi"/>
                      <w:sz w:val="16"/>
                      <w:szCs w:val="16"/>
                      <w:lang w:val="en-US"/>
                    </w:rPr>
                    <w:t>Sport Actions 4 Inclusion</w:t>
                  </w:r>
                </w:p>
              </w:tc>
            </w:tr>
            <w:tr w:rsidR="006E1B38" w:rsidRPr="009C2256" w14:paraId="14FC81B8" w14:textId="77777777" w:rsidTr="00E47728">
              <w:tc>
                <w:tcPr>
                  <w:tcW w:w="1531" w:type="dxa"/>
                </w:tcPr>
                <w:p w14:paraId="77F1A4BD" w14:textId="360924D2" w:rsidR="006E1B38" w:rsidRPr="009C2256" w:rsidRDefault="006E1B38" w:rsidP="00087F17">
                  <w:pPr>
                    <w:pStyle w:val="a5"/>
                    <w:rPr>
                      <w:rFonts w:asciiTheme="minorHAnsi" w:hAnsiTheme="minorHAnsi" w:cstheme="minorHAnsi"/>
                      <w:b/>
                      <w:sz w:val="16"/>
                      <w:szCs w:val="16"/>
                      <w:lang w:val="en-US"/>
                    </w:rPr>
                  </w:pPr>
                  <w:r>
                    <w:rPr>
                      <w:rFonts w:asciiTheme="minorHAnsi" w:hAnsiTheme="minorHAnsi" w:cstheme="minorHAnsi"/>
                      <w:b/>
                      <w:sz w:val="16"/>
                      <w:szCs w:val="16"/>
                      <w:lang w:val="en-US"/>
                    </w:rPr>
                    <w:t>Erasmus_ KA105</w:t>
                  </w:r>
                </w:p>
              </w:tc>
              <w:tc>
                <w:tcPr>
                  <w:tcW w:w="656" w:type="dxa"/>
                </w:tcPr>
                <w:p w14:paraId="0C49DBC7" w14:textId="17D64FE1" w:rsidR="006E1B38" w:rsidRPr="009C2256" w:rsidRDefault="006E1B38" w:rsidP="00087F17">
                  <w:pPr>
                    <w:rPr>
                      <w:rFonts w:asciiTheme="minorHAnsi" w:hAnsiTheme="minorHAnsi" w:cstheme="minorHAnsi"/>
                      <w:sz w:val="16"/>
                      <w:szCs w:val="16"/>
                      <w:lang w:val="en-US"/>
                    </w:rPr>
                  </w:pPr>
                  <w:r>
                    <w:rPr>
                      <w:rFonts w:asciiTheme="minorHAnsi" w:hAnsiTheme="minorHAnsi" w:cstheme="minorHAnsi"/>
                      <w:sz w:val="16"/>
                      <w:szCs w:val="16"/>
                      <w:lang w:val="en-US"/>
                    </w:rPr>
                    <w:t>2022</w:t>
                  </w:r>
                </w:p>
              </w:tc>
              <w:tc>
                <w:tcPr>
                  <w:tcW w:w="2896" w:type="dxa"/>
                </w:tcPr>
                <w:p w14:paraId="0881112D" w14:textId="3C5B1EF4" w:rsidR="006E1B38" w:rsidRPr="006E1B38" w:rsidRDefault="006E1B38" w:rsidP="006E1B38">
                  <w:pPr>
                    <w:rPr>
                      <w:rFonts w:ascii="Times New Roman" w:eastAsia="Times New Roman" w:hAnsi="Times New Roman"/>
                      <w:sz w:val="24"/>
                      <w:szCs w:val="24"/>
                      <w:lang w:val="el-GR" w:eastAsia="el-GR"/>
                    </w:rPr>
                  </w:pPr>
                  <w:r w:rsidRPr="006E1B38">
                    <w:rPr>
                      <w:rFonts w:ascii="Arial" w:eastAsia="Times New Roman" w:hAnsi="Arial" w:cs="Arial"/>
                      <w:color w:val="333333"/>
                      <w:sz w:val="20"/>
                      <w:szCs w:val="20"/>
                      <w:shd w:val="clear" w:color="auto" w:fill="FFFFFF"/>
                      <w:lang w:val="el-GR" w:eastAsia="el-GR"/>
                    </w:rPr>
                    <w:t>2020-2-MT01-KA105-074262</w:t>
                  </w:r>
                </w:p>
              </w:tc>
              <w:tc>
                <w:tcPr>
                  <w:tcW w:w="2482" w:type="dxa"/>
                </w:tcPr>
                <w:p w14:paraId="5A7CA172" w14:textId="608E61E4" w:rsidR="006E1B38" w:rsidRPr="009C2256" w:rsidRDefault="006E1B38" w:rsidP="00087F17">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NECI Malta</w:t>
                  </w:r>
                </w:p>
              </w:tc>
              <w:tc>
                <w:tcPr>
                  <w:tcW w:w="2171" w:type="dxa"/>
                </w:tcPr>
                <w:p w14:paraId="7A4A71CB" w14:textId="514E4A48" w:rsidR="006E1B38" w:rsidRPr="009C2256" w:rsidRDefault="006E1B38" w:rsidP="00087F17">
                  <w:pPr>
                    <w:rPr>
                      <w:rFonts w:asciiTheme="minorHAnsi" w:eastAsia="Times New Roman" w:hAnsiTheme="minorHAnsi" w:cstheme="minorHAnsi"/>
                      <w:sz w:val="16"/>
                      <w:szCs w:val="16"/>
                      <w:lang w:val="en-US"/>
                    </w:rPr>
                  </w:pPr>
                  <w:r>
                    <w:rPr>
                      <w:rFonts w:asciiTheme="minorHAnsi" w:eastAsia="Times New Roman" w:hAnsiTheme="minorHAnsi" w:cstheme="minorHAnsi"/>
                      <w:sz w:val="16"/>
                      <w:szCs w:val="16"/>
                      <w:lang w:val="en-US"/>
                    </w:rPr>
                    <w:t>Youth Environmental Project</w:t>
                  </w:r>
                </w:p>
              </w:tc>
            </w:tr>
            <w:tr w:rsidR="00E47728" w:rsidRPr="00BC1035" w14:paraId="2EF15B7A" w14:textId="77777777" w:rsidTr="00E47728">
              <w:tc>
                <w:tcPr>
                  <w:tcW w:w="1531" w:type="dxa"/>
                </w:tcPr>
                <w:p w14:paraId="37C530AC" w14:textId="77777777" w:rsidR="00E47728" w:rsidRPr="009C2256" w:rsidRDefault="00E47728" w:rsidP="00087F17">
                  <w:pPr>
                    <w:pStyle w:val="a5"/>
                    <w:rPr>
                      <w:rFonts w:asciiTheme="minorHAnsi" w:hAnsiTheme="minorHAnsi" w:cstheme="minorHAnsi"/>
                      <w:b/>
                      <w:sz w:val="16"/>
                      <w:szCs w:val="16"/>
                      <w:lang w:val="en-US"/>
                    </w:rPr>
                  </w:pPr>
                  <w:r w:rsidRPr="009C2256">
                    <w:rPr>
                      <w:rFonts w:asciiTheme="minorHAnsi" w:hAnsiTheme="minorHAnsi" w:cstheme="minorHAnsi"/>
                      <w:b/>
                      <w:sz w:val="16"/>
                      <w:szCs w:val="16"/>
                      <w:lang w:val="en-US"/>
                    </w:rPr>
                    <w:t>Erasmus+ KA154</w:t>
                  </w:r>
                </w:p>
              </w:tc>
              <w:tc>
                <w:tcPr>
                  <w:tcW w:w="656" w:type="dxa"/>
                </w:tcPr>
                <w:p w14:paraId="22E8F726" w14:textId="77777777" w:rsidR="00E47728" w:rsidRPr="009C2256" w:rsidRDefault="00E47728" w:rsidP="00087F17">
                  <w:pPr>
                    <w:rPr>
                      <w:rFonts w:asciiTheme="minorHAnsi" w:hAnsiTheme="minorHAnsi" w:cstheme="minorHAnsi"/>
                      <w:sz w:val="16"/>
                      <w:szCs w:val="16"/>
                      <w:lang w:val="en-US"/>
                    </w:rPr>
                  </w:pPr>
                  <w:r w:rsidRPr="009C2256">
                    <w:rPr>
                      <w:rFonts w:asciiTheme="minorHAnsi" w:hAnsiTheme="minorHAnsi" w:cstheme="minorHAnsi"/>
                      <w:sz w:val="16"/>
                      <w:szCs w:val="16"/>
                      <w:lang w:val="en-US"/>
                    </w:rPr>
                    <w:t>2021</w:t>
                  </w:r>
                </w:p>
              </w:tc>
              <w:tc>
                <w:tcPr>
                  <w:tcW w:w="2896" w:type="dxa"/>
                </w:tcPr>
                <w:p w14:paraId="5E5E3D47" w14:textId="77777777" w:rsidR="00E47728" w:rsidRPr="009C2256" w:rsidRDefault="00E47728" w:rsidP="00087F17">
                  <w:pPr>
                    <w:pStyle w:val="2"/>
                    <w:outlineLvl w:val="1"/>
                    <w:rPr>
                      <w:rFonts w:asciiTheme="minorHAnsi" w:hAnsiTheme="minorHAnsi" w:cstheme="minorHAnsi"/>
                      <w:sz w:val="16"/>
                      <w:szCs w:val="16"/>
                    </w:rPr>
                  </w:pPr>
                  <w:r w:rsidRPr="009C2256">
                    <w:rPr>
                      <w:rFonts w:asciiTheme="minorHAnsi" w:hAnsiTheme="minorHAnsi" w:cstheme="minorHAnsi"/>
                      <w:sz w:val="16"/>
                      <w:szCs w:val="16"/>
                    </w:rPr>
                    <w:t>2021-1-EL02-KA154-YOU-000012405</w:t>
                  </w:r>
                </w:p>
              </w:tc>
              <w:tc>
                <w:tcPr>
                  <w:tcW w:w="2482" w:type="dxa"/>
                </w:tcPr>
                <w:p w14:paraId="6061A9C7" w14:textId="77777777" w:rsidR="00E47728" w:rsidRPr="009C2256" w:rsidRDefault="00E47728" w:rsidP="00087F17">
                  <w:pPr>
                    <w:rPr>
                      <w:rFonts w:asciiTheme="minorHAnsi" w:eastAsia="Times New Roman" w:hAnsiTheme="minorHAnsi" w:cstheme="minorHAnsi"/>
                      <w:sz w:val="16"/>
                      <w:szCs w:val="16"/>
                      <w:lang w:val="en-GB" w:eastAsia="en-GB"/>
                    </w:rPr>
                  </w:pPr>
                  <w:r w:rsidRPr="009C2256">
                    <w:rPr>
                      <w:rFonts w:asciiTheme="minorHAnsi" w:eastAsia="Times New Roman" w:hAnsiTheme="minorHAnsi" w:cstheme="minorHAnsi"/>
                      <w:sz w:val="16"/>
                      <w:szCs w:val="16"/>
                      <w:lang w:val="en-GB" w:eastAsia="en-GB"/>
                    </w:rPr>
                    <w:t>EER</w:t>
                  </w:r>
                </w:p>
              </w:tc>
              <w:tc>
                <w:tcPr>
                  <w:tcW w:w="2171" w:type="dxa"/>
                </w:tcPr>
                <w:p w14:paraId="1DBB2118" w14:textId="77777777" w:rsidR="00E47728" w:rsidRPr="009C2256" w:rsidRDefault="00E47728" w:rsidP="00087F17">
                  <w:pPr>
                    <w:rPr>
                      <w:rFonts w:asciiTheme="minorHAnsi" w:eastAsia="Times New Roman" w:hAnsiTheme="minorHAnsi" w:cstheme="minorHAnsi"/>
                      <w:sz w:val="16"/>
                      <w:szCs w:val="16"/>
                      <w:lang w:val="en-GB"/>
                    </w:rPr>
                  </w:pPr>
                  <w:r w:rsidRPr="009C2256">
                    <w:rPr>
                      <w:rFonts w:asciiTheme="minorHAnsi" w:eastAsia="Times New Roman" w:hAnsiTheme="minorHAnsi" w:cstheme="minorHAnsi"/>
                      <w:sz w:val="16"/>
                      <w:szCs w:val="16"/>
                      <w:lang w:val="en-GB" w:eastAsia="en-GB"/>
                    </w:rPr>
                    <w:t>Rethinking Youth – The Future in our Hands</w:t>
                  </w:r>
                </w:p>
              </w:tc>
            </w:tr>
            <w:tr w:rsidR="00E47728" w:rsidRPr="009C2256" w14:paraId="7EE94404" w14:textId="77777777" w:rsidTr="00E47728">
              <w:tc>
                <w:tcPr>
                  <w:tcW w:w="1531" w:type="dxa"/>
                </w:tcPr>
                <w:p w14:paraId="7C4F3547" w14:textId="77777777" w:rsidR="00E47728" w:rsidRPr="009C2256" w:rsidRDefault="00E47728" w:rsidP="00087F17">
                  <w:pPr>
                    <w:pStyle w:val="a5"/>
                    <w:rPr>
                      <w:rFonts w:asciiTheme="minorHAnsi" w:hAnsiTheme="minorHAnsi" w:cstheme="minorHAnsi"/>
                      <w:b/>
                      <w:sz w:val="16"/>
                      <w:szCs w:val="16"/>
                      <w:lang w:val="en-US"/>
                    </w:rPr>
                  </w:pPr>
                  <w:r w:rsidRPr="009C2256">
                    <w:rPr>
                      <w:rFonts w:asciiTheme="minorHAnsi" w:hAnsiTheme="minorHAnsi" w:cstheme="minorHAnsi"/>
                      <w:b/>
                      <w:sz w:val="16"/>
                      <w:szCs w:val="16"/>
                      <w:lang w:val="en-US"/>
                    </w:rPr>
                    <w:t>Erasmus+ KA105</w:t>
                  </w:r>
                </w:p>
              </w:tc>
              <w:tc>
                <w:tcPr>
                  <w:tcW w:w="656" w:type="dxa"/>
                </w:tcPr>
                <w:p w14:paraId="05BBDC75" w14:textId="77777777" w:rsidR="00E47728" w:rsidRPr="009C2256" w:rsidRDefault="00E47728" w:rsidP="00087F17">
                  <w:pPr>
                    <w:rPr>
                      <w:rFonts w:asciiTheme="minorHAnsi" w:hAnsiTheme="minorHAnsi" w:cstheme="minorHAnsi"/>
                      <w:sz w:val="16"/>
                      <w:szCs w:val="16"/>
                      <w:lang w:val="en-US"/>
                    </w:rPr>
                  </w:pPr>
                </w:p>
              </w:tc>
              <w:tc>
                <w:tcPr>
                  <w:tcW w:w="2896" w:type="dxa"/>
                </w:tcPr>
                <w:p w14:paraId="13052B21" w14:textId="77777777" w:rsidR="00E47728" w:rsidRPr="009C2256" w:rsidRDefault="00E47728" w:rsidP="00087F17">
                  <w:pPr>
                    <w:autoSpaceDE w:val="0"/>
                    <w:autoSpaceDN w:val="0"/>
                    <w:adjustRightInd w:val="0"/>
                    <w:rPr>
                      <w:rFonts w:asciiTheme="minorHAnsi" w:eastAsia="Times New Roman" w:hAnsiTheme="minorHAnsi" w:cstheme="minorHAnsi"/>
                      <w:sz w:val="16"/>
                      <w:szCs w:val="16"/>
                      <w:lang w:val="en-US"/>
                    </w:rPr>
                  </w:pPr>
                  <w:r w:rsidRPr="009C2256">
                    <w:rPr>
                      <w:rFonts w:asciiTheme="minorHAnsi" w:hAnsiTheme="minorHAnsi" w:cstheme="minorHAnsi"/>
                      <w:sz w:val="16"/>
                      <w:szCs w:val="16"/>
                    </w:rPr>
                    <w:t>2020-2-BE04-KA105-002762</w:t>
                  </w:r>
                </w:p>
              </w:tc>
              <w:tc>
                <w:tcPr>
                  <w:tcW w:w="2482" w:type="dxa"/>
                </w:tcPr>
                <w:p w14:paraId="4854546C" w14:textId="77777777" w:rsidR="00E47728" w:rsidRPr="009C2256" w:rsidRDefault="00E47728" w:rsidP="00087F17">
                  <w:pPr>
                    <w:rPr>
                      <w:rFonts w:asciiTheme="minorHAnsi" w:eastAsia="Times New Roman" w:hAnsiTheme="minorHAnsi" w:cstheme="minorHAnsi"/>
                      <w:sz w:val="16"/>
                      <w:szCs w:val="16"/>
                      <w:lang w:val="en-GB" w:eastAsia="en-GB"/>
                    </w:rPr>
                  </w:pPr>
                  <w:r w:rsidRPr="009C2256">
                    <w:rPr>
                      <w:rFonts w:asciiTheme="minorHAnsi" w:hAnsiTheme="minorHAnsi" w:cstheme="minorHAnsi"/>
                      <w:sz w:val="16"/>
                      <w:szCs w:val="16"/>
                    </w:rPr>
                    <w:t>asbl Loryhan</w:t>
                  </w:r>
                </w:p>
              </w:tc>
              <w:tc>
                <w:tcPr>
                  <w:tcW w:w="2171" w:type="dxa"/>
                </w:tcPr>
                <w:p w14:paraId="66379F5B" w14:textId="77777777" w:rsidR="00E47728" w:rsidRPr="009C2256" w:rsidRDefault="00E47728" w:rsidP="00087F17">
                  <w:pPr>
                    <w:rPr>
                      <w:rFonts w:asciiTheme="minorHAnsi" w:eastAsia="Times New Roman" w:hAnsiTheme="minorHAnsi" w:cstheme="minorHAnsi"/>
                      <w:sz w:val="16"/>
                      <w:szCs w:val="16"/>
                      <w:lang w:val="en-US"/>
                    </w:rPr>
                  </w:pPr>
                  <w:r w:rsidRPr="009C2256">
                    <w:rPr>
                      <w:rFonts w:asciiTheme="minorHAnsi" w:hAnsiTheme="minorHAnsi" w:cstheme="minorHAnsi"/>
                      <w:sz w:val="16"/>
                      <w:szCs w:val="16"/>
                    </w:rPr>
                    <w:t>StéréoTrip </w:t>
                  </w:r>
                </w:p>
              </w:tc>
            </w:tr>
            <w:tr w:rsidR="00E47728" w:rsidRPr="00BC1035" w14:paraId="071945B9" w14:textId="77777777" w:rsidTr="00E47728">
              <w:tc>
                <w:tcPr>
                  <w:tcW w:w="1531" w:type="dxa"/>
                </w:tcPr>
                <w:p w14:paraId="55E3451D" w14:textId="77777777" w:rsidR="00E47728" w:rsidRPr="009C2256" w:rsidRDefault="00E47728" w:rsidP="00087F17">
                  <w:pPr>
                    <w:pStyle w:val="a5"/>
                    <w:rPr>
                      <w:rFonts w:asciiTheme="minorHAnsi" w:hAnsiTheme="minorHAnsi" w:cstheme="minorHAnsi"/>
                      <w:sz w:val="16"/>
                      <w:szCs w:val="16"/>
                      <w:lang w:val="en-US"/>
                    </w:rPr>
                  </w:pPr>
                  <w:r w:rsidRPr="009C2256">
                    <w:rPr>
                      <w:rFonts w:asciiTheme="minorHAnsi" w:hAnsiTheme="minorHAnsi" w:cstheme="minorHAnsi"/>
                      <w:b/>
                      <w:sz w:val="16"/>
                      <w:szCs w:val="16"/>
                      <w:lang w:val="en-US"/>
                    </w:rPr>
                    <w:t>Erasmus+ KA105</w:t>
                  </w:r>
                </w:p>
              </w:tc>
              <w:tc>
                <w:tcPr>
                  <w:tcW w:w="656" w:type="dxa"/>
                </w:tcPr>
                <w:p w14:paraId="0ADF4686" w14:textId="77777777" w:rsidR="00E47728" w:rsidRPr="009C2256" w:rsidRDefault="00E47728" w:rsidP="00087F17">
                  <w:pPr>
                    <w:rPr>
                      <w:rFonts w:asciiTheme="minorHAnsi" w:hAnsiTheme="minorHAnsi" w:cstheme="minorHAnsi"/>
                      <w:sz w:val="16"/>
                      <w:szCs w:val="16"/>
                      <w:lang w:val="en-US"/>
                    </w:rPr>
                  </w:pPr>
                  <w:r w:rsidRPr="009C2256">
                    <w:rPr>
                      <w:rFonts w:asciiTheme="minorHAnsi" w:hAnsiTheme="minorHAnsi" w:cstheme="minorHAnsi"/>
                      <w:sz w:val="16"/>
                      <w:szCs w:val="16"/>
                      <w:lang w:val="en-US"/>
                    </w:rPr>
                    <w:t>2020</w:t>
                  </w:r>
                </w:p>
              </w:tc>
              <w:tc>
                <w:tcPr>
                  <w:tcW w:w="2896" w:type="dxa"/>
                </w:tcPr>
                <w:p w14:paraId="32A1461E" w14:textId="77777777" w:rsidR="00E47728" w:rsidRPr="009C2256" w:rsidRDefault="00E47728" w:rsidP="00087F17">
                  <w:pPr>
                    <w:autoSpaceDE w:val="0"/>
                    <w:autoSpaceDN w:val="0"/>
                    <w:adjustRightInd w:val="0"/>
                    <w:rPr>
                      <w:rStyle w:val="ng-binding"/>
                      <w:rFonts w:asciiTheme="minorHAnsi" w:hAnsiTheme="minorHAnsi" w:cstheme="minorHAnsi"/>
                      <w:sz w:val="16"/>
                      <w:szCs w:val="16"/>
                    </w:rPr>
                  </w:pPr>
                  <w:r w:rsidRPr="009C2256">
                    <w:rPr>
                      <w:rFonts w:asciiTheme="minorHAnsi" w:eastAsia="Times New Roman" w:hAnsiTheme="minorHAnsi" w:cstheme="minorHAnsi"/>
                      <w:sz w:val="16"/>
                      <w:szCs w:val="16"/>
                      <w:lang w:val="en-US"/>
                    </w:rPr>
                    <w:t>2020-2-HU01-KA105-078962</w:t>
                  </w:r>
                </w:p>
              </w:tc>
              <w:tc>
                <w:tcPr>
                  <w:tcW w:w="2482" w:type="dxa"/>
                </w:tcPr>
                <w:p w14:paraId="700BB2A7" w14:textId="77777777" w:rsidR="00E47728" w:rsidRPr="009C2256" w:rsidRDefault="00E47728" w:rsidP="00087F17">
                  <w:pPr>
                    <w:rPr>
                      <w:rFonts w:asciiTheme="minorHAnsi" w:eastAsia="Times New Roman" w:hAnsiTheme="minorHAnsi" w:cstheme="minorHAnsi"/>
                      <w:sz w:val="16"/>
                      <w:szCs w:val="16"/>
                      <w:lang w:eastAsia="en-GB"/>
                    </w:rPr>
                  </w:pPr>
                  <w:r w:rsidRPr="009C2256">
                    <w:rPr>
                      <w:rFonts w:asciiTheme="minorHAnsi" w:eastAsia="Times New Roman" w:hAnsiTheme="minorHAnsi" w:cstheme="minorHAnsi"/>
                      <w:sz w:val="16"/>
                      <w:szCs w:val="16"/>
                      <w:lang w:eastAsia="en-GB"/>
                    </w:rPr>
                    <w:t>MOSTart Nemzetkozi Kulturalis Kozcelu Egyesulet</w:t>
                  </w:r>
                </w:p>
              </w:tc>
              <w:tc>
                <w:tcPr>
                  <w:tcW w:w="2171" w:type="dxa"/>
                </w:tcPr>
                <w:p w14:paraId="0BD1B4FF" w14:textId="77777777" w:rsidR="00E47728" w:rsidRPr="009C2256" w:rsidRDefault="00E47728" w:rsidP="00087F17">
                  <w:pPr>
                    <w:rPr>
                      <w:rFonts w:asciiTheme="minorHAnsi" w:hAnsiTheme="minorHAnsi" w:cstheme="minorHAnsi"/>
                      <w:sz w:val="16"/>
                      <w:szCs w:val="16"/>
                      <w:lang w:val="en-US"/>
                    </w:rPr>
                  </w:pPr>
                  <w:r w:rsidRPr="009C2256">
                    <w:rPr>
                      <w:rFonts w:asciiTheme="minorHAnsi" w:eastAsia="Times New Roman" w:hAnsiTheme="minorHAnsi" w:cstheme="minorHAnsi"/>
                      <w:sz w:val="16"/>
                      <w:szCs w:val="16"/>
                      <w:lang w:val="en-US"/>
                    </w:rPr>
                    <w:t>Spotting Your Blind Spots; Let's Explore Our Unconscious Bias</w:t>
                  </w:r>
                </w:p>
              </w:tc>
            </w:tr>
            <w:tr w:rsidR="00E47728" w:rsidRPr="009C2256" w14:paraId="480C77FB" w14:textId="77777777" w:rsidTr="00E47728">
              <w:tc>
                <w:tcPr>
                  <w:tcW w:w="1531" w:type="dxa"/>
                </w:tcPr>
                <w:p w14:paraId="6F948EB0" w14:textId="77777777" w:rsidR="00E47728" w:rsidRPr="009C2256" w:rsidRDefault="00E47728" w:rsidP="00087F17">
                  <w:pPr>
                    <w:pStyle w:val="a5"/>
                    <w:rPr>
                      <w:rFonts w:asciiTheme="minorHAnsi" w:hAnsiTheme="minorHAnsi" w:cstheme="minorHAnsi"/>
                      <w:b/>
                      <w:sz w:val="16"/>
                      <w:szCs w:val="16"/>
                      <w:lang w:val="en-US"/>
                    </w:rPr>
                  </w:pPr>
                  <w:r w:rsidRPr="009C2256">
                    <w:rPr>
                      <w:rFonts w:asciiTheme="minorHAnsi" w:hAnsiTheme="minorHAnsi" w:cstheme="minorHAnsi"/>
                      <w:b/>
                      <w:sz w:val="16"/>
                      <w:szCs w:val="16"/>
                      <w:lang w:val="en-US"/>
                    </w:rPr>
                    <w:t>Erasmus+ KA105</w:t>
                  </w:r>
                </w:p>
              </w:tc>
              <w:tc>
                <w:tcPr>
                  <w:tcW w:w="656" w:type="dxa"/>
                </w:tcPr>
                <w:p w14:paraId="3132F6E4" w14:textId="77777777" w:rsidR="00E47728" w:rsidRPr="009C2256" w:rsidRDefault="00E47728" w:rsidP="00087F17">
                  <w:pPr>
                    <w:rPr>
                      <w:rFonts w:asciiTheme="minorHAnsi" w:hAnsiTheme="minorHAnsi" w:cstheme="minorHAnsi"/>
                      <w:sz w:val="16"/>
                      <w:szCs w:val="16"/>
                      <w:lang w:val="en-US"/>
                    </w:rPr>
                  </w:pPr>
                  <w:r w:rsidRPr="009C2256">
                    <w:rPr>
                      <w:rFonts w:asciiTheme="minorHAnsi" w:hAnsiTheme="minorHAnsi" w:cstheme="minorHAnsi"/>
                      <w:sz w:val="16"/>
                      <w:szCs w:val="16"/>
                      <w:lang w:val="en-US"/>
                    </w:rPr>
                    <w:t>2020</w:t>
                  </w:r>
                </w:p>
              </w:tc>
              <w:tc>
                <w:tcPr>
                  <w:tcW w:w="2896" w:type="dxa"/>
                </w:tcPr>
                <w:p w14:paraId="0B365389" w14:textId="77777777" w:rsidR="00E47728" w:rsidRPr="009C2256" w:rsidRDefault="00E47728" w:rsidP="00087F17">
                  <w:pPr>
                    <w:autoSpaceDE w:val="0"/>
                    <w:autoSpaceDN w:val="0"/>
                    <w:adjustRightInd w:val="0"/>
                    <w:rPr>
                      <w:rFonts w:asciiTheme="minorHAnsi" w:hAnsiTheme="minorHAnsi" w:cstheme="minorHAnsi"/>
                      <w:sz w:val="16"/>
                      <w:szCs w:val="16"/>
                      <w:lang w:val="en-US"/>
                    </w:rPr>
                  </w:pPr>
                  <w:r w:rsidRPr="009C2256">
                    <w:rPr>
                      <w:rFonts w:asciiTheme="minorHAnsi" w:eastAsia="Times New Roman" w:hAnsiTheme="minorHAnsi" w:cstheme="minorHAnsi"/>
                      <w:sz w:val="16"/>
                      <w:szCs w:val="16"/>
                      <w:lang w:val="en-US"/>
                    </w:rPr>
                    <w:t>2019-2-RO01-KA105-064322                                                     </w:t>
                  </w:r>
                </w:p>
              </w:tc>
              <w:tc>
                <w:tcPr>
                  <w:tcW w:w="2482" w:type="dxa"/>
                </w:tcPr>
                <w:p w14:paraId="3E2F65EB" w14:textId="77777777" w:rsidR="00E47728" w:rsidRPr="009C2256" w:rsidRDefault="00E47728" w:rsidP="00087F17">
                  <w:pPr>
                    <w:rPr>
                      <w:rFonts w:asciiTheme="minorHAnsi" w:hAnsiTheme="minorHAnsi" w:cstheme="minorHAnsi"/>
                      <w:sz w:val="16"/>
                      <w:szCs w:val="16"/>
                      <w:lang w:val="en-US"/>
                    </w:rPr>
                  </w:pPr>
                  <w:r w:rsidRPr="009C2256">
                    <w:rPr>
                      <w:rFonts w:asciiTheme="minorHAnsi" w:hAnsiTheme="minorHAnsi" w:cstheme="minorHAnsi"/>
                      <w:sz w:val="16"/>
                      <w:szCs w:val="16"/>
                      <w:lang w:val="en-US"/>
                    </w:rPr>
                    <w:t>Vedogiovane</w:t>
                  </w:r>
                </w:p>
              </w:tc>
              <w:tc>
                <w:tcPr>
                  <w:tcW w:w="2171" w:type="dxa"/>
                </w:tcPr>
                <w:p w14:paraId="3B65B639" w14:textId="77777777" w:rsidR="00E47728" w:rsidRPr="009C2256" w:rsidRDefault="00E47728" w:rsidP="00087F17">
                  <w:pPr>
                    <w:rPr>
                      <w:rFonts w:asciiTheme="minorHAnsi" w:hAnsiTheme="minorHAnsi" w:cstheme="minorHAnsi"/>
                      <w:sz w:val="16"/>
                      <w:szCs w:val="16"/>
                      <w:lang w:val="en-US"/>
                    </w:rPr>
                  </w:pPr>
                  <w:r w:rsidRPr="009C2256">
                    <w:rPr>
                      <w:rFonts w:asciiTheme="minorHAnsi" w:hAnsiTheme="minorHAnsi" w:cstheme="minorHAnsi"/>
                      <w:sz w:val="16"/>
                      <w:szCs w:val="16"/>
                      <w:lang w:val="en-US"/>
                    </w:rPr>
                    <w:t>We are the Challengers</w:t>
                  </w:r>
                </w:p>
              </w:tc>
            </w:tr>
            <w:tr w:rsidR="00E47728" w:rsidRPr="009C2256" w14:paraId="776BB223" w14:textId="77777777" w:rsidTr="00E47728">
              <w:tc>
                <w:tcPr>
                  <w:tcW w:w="1531" w:type="dxa"/>
                </w:tcPr>
                <w:p w14:paraId="2163B8C5" w14:textId="77777777" w:rsidR="00E47728" w:rsidRPr="009C2256" w:rsidRDefault="00E47728" w:rsidP="00087F17">
                  <w:pPr>
                    <w:pStyle w:val="a5"/>
                    <w:rPr>
                      <w:rFonts w:asciiTheme="minorHAnsi" w:hAnsiTheme="minorHAnsi" w:cstheme="minorHAnsi"/>
                      <w:b/>
                      <w:sz w:val="16"/>
                      <w:szCs w:val="16"/>
                      <w:lang w:val="en-US"/>
                    </w:rPr>
                  </w:pPr>
                  <w:r w:rsidRPr="009C2256">
                    <w:rPr>
                      <w:rFonts w:asciiTheme="minorHAnsi" w:hAnsiTheme="minorHAnsi" w:cstheme="minorHAnsi"/>
                      <w:b/>
                      <w:sz w:val="16"/>
                      <w:szCs w:val="16"/>
                      <w:lang w:val="en-US"/>
                    </w:rPr>
                    <w:t>Erasmus+ KA105</w:t>
                  </w:r>
                </w:p>
              </w:tc>
              <w:tc>
                <w:tcPr>
                  <w:tcW w:w="656" w:type="dxa"/>
                </w:tcPr>
                <w:p w14:paraId="09B41637" w14:textId="77777777" w:rsidR="00E47728" w:rsidRPr="009C2256" w:rsidRDefault="00E47728" w:rsidP="00087F17">
                  <w:pPr>
                    <w:rPr>
                      <w:rFonts w:asciiTheme="minorHAnsi" w:hAnsiTheme="minorHAnsi" w:cstheme="minorHAnsi"/>
                      <w:sz w:val="16"/>
                      <w:szCs w:val="16"/>
                      <w:lang w:val="en-US"/>
                    </w:rPr>
                  </w:pPr>
                  <w:r w:rsidRPr="009C2256">
                    <w:rPr>
                      <w:rFonts w:asciiTheme="minorHAnsi" w:hAnsiTheme="minorHAnsi" w:cstheme="minorHAnsi"/>
                      <w:sz w:val="16"/>
                      <w:szCs w:val="16"/>
                      <w:lang w:val="en-US"/>
                    </w:rPr>
                    <w:t>2019</w:t>
                  </w:r>
                </w:p>
              </w:tc>
              <w:tc>
                <w:tcPr>
                  <w:tcW w:w="2896" w:type="dxa"/>
                </w:tcPr>
                <w:p w14:paraId="5CC4FBBE" w14:textId="77777777" w:rsidR="00E47728" w:rsidRPr="009C2256" w:rsidRDefault="00E47728" w:rsidP="00087F17">
                  <w:pPr>
                    <w:autoSpaceDE w:val="0"/>
                    <w:autoSpaceDN w:val="0"/>
                    <w:adjustRightInd w:val="0"/>
                    <w:rPr>
                      <w:rFonts w:asciiTheme="minorHAnsi" w:hAnsiTheme="minorHAnsi" w:cstheme="minorHAnsi"/>
                      <w:sz w:val="16"/>
                      <w:szCs w:val="16"/>
                      <w:lang w:val="en-US"/>
                    </w:rPr>
                  </w:pPr>
                  <w:r w:rsidRPr="009C2256">
                    <w:rPr>
                      <w:rStyle w:val="ng-binding"/>
                      <w:rFonts w:asciiTheme="minorHAnsi" w:hAnsiTheme="minorHAnsi" w:cstheme="minorHAnsi"/>
                      <w:sz w:val="16"/>
                      <w:szCs w:val="16"/>
                    </w:rPr>
                    <w:t>2019-2-RO01-KA105-064322</w:t>
                  </w:r>
                </w:p>
              </w:tc>
              <w:tc>
                <w:tcPr>
                  <w:tcW w:w="2482" w:type="dxa"/>
                </w:tcPr>
                <w:p w14:paraId="0BFA97F8" w14:textId="77777777" w:rsidR="00E47728" w:rsidRPr="009C2256" w:rsidRDefault="00E47728" w:rsidP="00087F17">
                  <w:pPr>
                    <w:rPr>
                      <w:rFonts w:asciiTheme="minorHAnsi" w:hAnsiTheme="minorHAnsi" w:cstheme="minorHAnsi"/>
                      <w:sz w:val="16"/>
                      <w:szCs w:val="16"/>
                      <w:lang w:val="en-US"/>
                    </w:rPr>
                  </w:pPr>
                  <w:r w:rsidRPr="009C2256">
                    <w:rPr>
                      <w:rFonts w:asciiTheme="minorHAnsi" w:hAnsiTheme="minorHAnsi" w:cstheme="minorHAnsi"/>
                      <w:sz w:val="16"/>
                      <w:szCs w:val="16"/>
                      <w:lang w:val="en-US"/>
                    </w:rPr>
                    <w:t>Team 4 Excellence</w:t>
                  </w:r>
                </w:p>
              </w:tc>
              <w:tc>
                <w:tcPr>
                  <w:tcW w:w="2171" w:type="dxa"/>
                </w:tcPr>
                <w:p w14:paraId="27A4C6CF" w14:textId="77777777" w:rsidR="00E47728" w:rsidRPr="009C2256" w:rsidRDefault="00E47728" w:rsidP="00087F17">
                  <w:pPr>
                    <w:rPr>
                      <w:rFonts w:asciiTheme="minorHAnsi" w:hAnsiTheme="minorHAnsi" w:cstheme="minorHAnsi"/>
                      <w:sz w:val="16"/>
                      <w:szCs w:val="16"/>
                      <w:lang w:val="en-US"/>
                    </w:rPr>
                  </w:pPr>
                  <w:r w:rsidRPr="009C2256">
                    <w:rPr>
                      <w:rFonts w:asciiTheme="minorHAnsi" w:hAnsiTheme="minorHAnsi" w:cstheme="minorHAnsi"/>
                      <w:sz w:val="16"/>
                      <w:szCs w:val="16"/>
                      <w:lang w:val="en-US"/>
                    </w:rPr>
                    <w:t>Media 4 You</w:t>
                  </w:r>
                </w:p>
              </w:tc>
            </w:tr>
            <w:tr w:rsidR="00E47728" w:rsidRPr="009C2256" w14:paraId="59F7DE58" w14:textId="77777777" w:rsidTr="00E47728">
              <w:tc>
                <w:tcPr>
                  <w:tcW w:w="1531" w:type="dxa"/>
                </w:tcPr>
                <w:p w14:paraId="799DD8BB" w14:textId="77777777" w:rsidR="00E47728" w:rsidRPr="009C2256" w:rsidRDefault="00E47728" w:rsidP="00087F17">
                  <w:pPr>
                    <w:rPr>
                      <w:rFonts w:asciiTheme="minorHAnsi" w:hAnsiTheme="minorHAnsi" w:cstheme="minorHAnsi"/>
                      <w:b/>
                      <w:sz w:val="16"/>
                      <w:szCs w:val="16"/>
                      <w:lang w:val="en-US"/>
                    </w:rPr>
                  </w:pPr>
                  <w:r w:rsidRPr="009C2256">
                    <w:rPr>
                      <w:rFonts w:asciiTheme="minorHAnsi" w:hAnsiTheme="minorHAnsi" w:cstheme="minorHAnsi"/>
                      <w:b/>
                      <w:sz w:val="16"/>
                      <w:szCs w:val="16"/>
                      <w:lang w:val="en-US"/>
                    </w:rPr>
                    <w:t>Erasmus+ KA105</w:t>
                  </w:r>
                </w:p>
              </w:tc>
              <w:tc>
                <w:tcPr>
                  <w:tcW w:w="656" w:type="dxa"/>
                </w:tcPr>
                <w:p w14:paraId="37906D0E" w14:textId="77777777" w:rsidR="00E47728" w:rsidRPr="009C2256" w:rsidRDefault="00E47728" w:rsidP="00087F17">
                  <w:pPr>
                    <w:rPr>
                      <w:rFonts w:asciiTheme="minorHAnsi" w:hAnsiTheme="minorHAnsi" w:cstheme="minorHAnsi"/>
                      <w:sz w:val="16"/>
                      <w:szCs w:val="16"/>
                      <w:lang w:val="en-US"/>
                    </w:rPr>
                  </w:pPr>
                  <w:r w:rsidRPr="009C2256">
                    <w:rPr>
                      <w:rFonts w:asciiTheme="minorHAnsi" w:hAnsiTheme="minorHAnsi" w:cstheme="minorHAnsi"/>
                      <w:sz w:val="16"/>
                      <w:szCs w:val="16"/>
                      <w:lang w:val="en-US"/>
                    </w:rPr>
                    <w:t>2019</w:t>
                  </w:r>
                </w:p>
              </w:tc>
              <w:tc>
                <w:tcPr>
                  <w:tcW w:w="2896" w:type="dxa"/>
                </w:tcPr>
                <w:p w14:paraId="3AB473F3" w14:textId="77777777" w:rsidR="00E47728" w:rsidRPr="009C2256" w:rsidRDefault="00E47728" w:rsidP="00087F17">
                  <w:pPr>
                    <w:autoSpaceDE w:val="0"/>
                    <w:autoSpaceDN w:val="0"/>
                    <w:adjustRightInd w:val="0"/>
                    <w:rPr>
                      <w:rFonts w:asciiTheme="minorHAnsi" w:hAnsiTheme="minorHAnsi" w:cstheme="minorHAnsi"/>
                      <w:sz w:val="16"/>
                      <w:szCs w:val="16"/>
                      <w:lang w:val="en-US"/>
                    </w:rPr>
                  </w:pPr>
                  <w:r w:rsidRPr="009C2256">
                    <w:rPr>
                      <w:rFonts w:asciiTheme="minorHAnsi" w:hAnsiTheme="minorHAnsi" w:cstheme="minorHAnsi"/>
                      <w:color w:val="000000"/>
                      <w:sz w:val="16"/>
                      <w:szCs w:val="16"/>
                      <w:shd w:val="clear" w:color="auto" w:fill="FFFFFF"/>
                    </w:rPr>
                    <w:t>2019-1-IT02-KA105-016093</w:t>
                  </w:r>
                </w:p>
              </w:tc>
              <w:tc>
                <w:tcPr>
                  <w:tcW w:w="2482" w:type="dxa"/>
                </w:tcPr>
                <w:p w14:paraId="37D0FE28" w14:textId="77777777" w:rsidR="00E47728" w:rsidRPr="009C2256" w:rsidRDefault="00E47728" w:rsidP="00087F17">
                  <w:pPr>
                    <w:rPr>
                      <w:rFonts w:asciiTheme="minorHAnsi" w:hAnsiTheme="minorHAnsi" w:cstheme="minorHAnsi"/>
                      <w:sz w:val="16"/>
                      <w:szCs w:val="16"/>
                      <w:lang w:val="en-US"/>
                    </w:rPr>
                  </w:pPr>
                  <w:r w:rsidRPr="009C2256">
                    <w:rPr>
                      <w:rFonts w:asciiTheme="minorHAnsi" w:hAnsiTheme="minorHAnsi" w:cstheme="minorHAnsi"/>
                      <w:sz w:val="16"/>
                      <w:szCs w:val="16"/>
                      <w:lang w:val="en-US"/>
                    </w:rPr>
                    <w:t>Vedogiovane</w:t>
                  </w:r>
                </w:p>
              </w:tc>
              <w:tc>
                <w:tcPr>
                  <w:tcW w:w="2171" w:type="dxa"/>
                </w:tcPr>
                <w:p w14:paraId="67B305F1" w14:textId="77777777" w:rsidR="00E47728" w:rsidRPr="009C2256" w:rsidRDefault="00E47728" w:rsidP="00087F17">
                  <w:pPr>
                    <w:rPr>
                      <w:rFonts w:asciiTheme="minorHAnsi" w:hAnsiTheme="minorHAnsi" w:cstheme="minorHAnsi"/>
                      <w:sz w:val="16"/>
                      <w:szCs w:val="16"/>
                      <w:lang w:val="en-US"/>
                    </w:rPr>
                  </w:pPr>
                  <w:r w:rsidRPr="009C2256">
                    <w:rPr>
                      <w:rFonts w:asciiTheme="minorHAnsi" w:hAnsiTheme="minorHAnsi" w:cstheme="minorHAnsi"/>
                      <w:sz w:val="16"/>
                      <w:szCs w:val="16"/>
                      <w:lang w:val="en-US"/>
                    </w:rPr>
                    <w:t>Together We Live</w:t>
                  </w:r>
                </w:p>
              </w:tc>
            </w:tr>
            <w:tr w:rsidR="00E47728" w:rsidRPr="009C2256" w14:paraId="0CFE3D4E" w14:textId="77777777" w:rsidTr="00E47728">
              <w:tc>
                <w:tcPr>
                  <w:tcW w:w="1531" w:type="dxa"/>
                </w:tcPr>
                <w:p w14:paraId="1519B01C" w14:textId="77777777" w:rsidR="00E47728" w:rsidRPr="009C2256" w:rsidRDefault="00E47728" w:rsidP="00087F17">
                  <w:pPr>
                    <w:rPr>
                      <w:rFonts w:asciiTheme="minorHAnsi" w:hAnsiTheme="minorHAnsi" w:cstheme="minorHAnsi"/>
                      <w:b/>
                      <w:sz w:val="16"/>
                      <w:szCs w:val="16"/>
                      <w:lang w:val="en-US"/>
                    </w:rPr>
                  </w:pPr>
                </w:p>
                <w:p w14:paraId="1585E95B" w14:textId="77777777" w:rsidR="00E47728" w:rsidRPr="009C2256" w:rsidRDefault="00E47728" w:rsidP="00087F17">
                  <w:pPr>
                    <w:rPr>
                      <w:rFonts w:asciiTheme="minorHAnsi" w:hAnsiTheme="minorHAnsi" w:cstheme="minorHAnsi"/>
                      <w:b/>
                      <w:sz w:val="16"/>
                      <w:szCs w:val="16"/>
                      <w:lang w:val="en-US"/>
                    </w:rPr>
                  </w:pPr>
                  <w:r w:rsidRPr="009C2256">
                    <w:rPr>
                      <w:rFonts w:asciiTheme="minorHAnsi" w:hAnsiTheme="minorHAnsi" w:cstheme="minorHAnsi"/>
                      <w:b/>
                      <w:sz w:val="16"/>
                      <w:szCs w:val="16"/>
                      <w:lang w:val="en-US"/>
                    </w:rPr>
                    <w:t>Erasmus+ EVS</w:t>
                  </w:r>
                </w:p>
              </w:tc>
              <w:tc>
                <w:tcPr>
                  <w:tcW w:w="656" w:type="dxa"/>
                </w:tcPr>
                <w:p w14:paraId="4D5610F7" w14:textId="77777777" w:rsidR="00E47728" w:rsidRPr="009C2256" w:rsidRDefault="00E47728" w:rsidP="00087F17">
                  <w:pPr>
                    <w:rPr>
                      <w:rFonts w:asciiTheme="minorHAnsi" w:hAnsiTheme="minorHAnsi" w:cstheme="minorHAnsi"/>
                      <w:sz w:val="16"/>
                      <w:szCs w:val="16"/>
                      <w:lang w:val="en-US"/>
                    </w:rPr>
                  </w:pPr>
                </w:p>
                <w:p w14:paraId="79D5A373" w14:textId="77777777" w:rsidR="00E47728" w:rsidRPr="009C2256" w:rsidRDefault="00E47728" w:rsidP="00087F17">
                  <w:pPr>
                    <w:rPr>
                      <w:rFonts w:asciiTheme="minorHAnsi" w:hAnsiTheme="minorHAnsi" w:cstheme="minorHAnsi"/>
                      <w:sz w:val="16"/>
                      <w:szCs w:val="16"/>
                      <w:lang w:val="en-US"/>
                    </w:rPr>
                  </w:pPr>
                  <w:r w:rsidRPr="009C2256">
                    <w:rPr>
                      <w:rFonts w:asciiTheme="minorHAnsi" w:hAnsiTheme="minorHAnsi" w:cstheme="minorHAnsi"/>
                      <w:sz w:val="16"/>
                      <w:szCs w:val="16"/>
                      <w:lang w:val="en-US"/>
                    </w:rPr>
                    <w:t>2018</w:t>
                  </w:r>
                </w:p>
              </w:tc>
              <w:tc>
                <w:tcPr>
                  <w:tcW w:w="2896" w:type="dxa"/>
                </w:tcPr>
                <w:p w14:paraId="13EC7D2C" w14:textId="77777777" w:rsidR="00E47728" w:rsidRPr="009C2256" w:rsidRDefault="00E47728" w:rsidP="00087F17">
                  <w:pPr>
                    <w:autoSpaceDE w:val="0"/>
                    <w:autoSpaceDN w:val="0"/>
                    <w:adjustRightInd w:val="0"/>
                    <w:rPr>
                      <w:rFonts w:asciiTheme="minorHAnsi" w:hAnsiTheme="minorHAnsi" w:cstheme="minorHAnsi"/>
                      <w:sz w:val="16"/>
                      <w:szCs w:val="16"/>
                      <w:lang w:val="en-US"/>
                    </w:rPr>
                  </w:pPr>
                </w:p>
                <w:p w14:paraId="728AC757" w14:textId="77777777" w:rsidR="00E47728" w:rsidRPr="009C2256" w:rsidRDefault="00E47728" w:rsidP="00087F17">
                  <w:pPr>
                    <w:autoSpaceDE w:val="0"/>
                    <w:autoSpaceDN w:val="0"/>
                    <w:adjustRightInd w:val="0"/>
                    <w:rPr>
                      <w:rFonts w:asciiTheme="minorHAnsi" w:hAnsiTheme="minorHAnsi" w:cstheme="minorHAnsi"/>
                      <w:sz w:val="16"/>
                      <w:szCs w:val="16"/>
                      <w:lang w:val="en-US"/>
                    </w:rPr>
                  </w:pPr>
                  <w:r w:rsidRPr="009C2256">
                    <w:rPr>
                      <w:rFonts w:asciiTheme="minorHAnsi" w:hAnsiTheme="minorHAnsi" w:cstheme="minorHAnsi"/>
                      <w:sz w:val="16"/>
                      <w:szCs w:val="16"/>
                      <w:lang w:val="en-US"/>
                    </w:rPr>
                    <w:t>2018-2-EL02-KA125-004348</w:t>
                  </w:r>
                </w:p>
              </w:tc>
              <w:tc>
                <w:tcPr>
                  <w:tcW w:w="2482" w:type="dxa"/>
                </w:tcPr>
                <w:p w14:paraId="510E43F3" w14:textId="77777777" w:rsidR="00E47728" w:rsidRPr="009C2256" w:rsidRDefault="00E47728" w:rsidP="00087F17">
                  <w:pPr>
                    <w:rPr>
                      <w:rFonts w:asciiTheme="minorHAnsi" w:hAnsiTheme="minorHAnsi" w:cstheme="minorHAnsi"/>
                      <w:sz w:val="16"/>
                      <w:szCs w:val="16"/>
                      <w:lang w:val="en-US"/>
                    </w:rPr>
                  </w:pPr>
                </w:p>
                <w:p w14:paraId="2B51981F" w14:textId="77777777" w:rsidR="00E47728" w:rsidRPr="009C2256" w:rsidRDefault="00E47728" w:rsidP="00087F17">
                  <w:pPr>
                    <w:rPr>
                      <w:rFonts w:asciiTheme="minorHAnsi" w:hAnsiTheme="minorHAnsi" w:cstheme="minorHAnsi"/>
                      <w:sz w:val="16"/>
                      <w:szCs w:val="16"/>
                      <w:lang w:val="en-US"/>
                    </w:rPr>
                  </w:pPr>
                  <w:r w:rsidRPr="009C2256">
                    <w:rPr>
                      <w:rFonts w:asciiTheme="minorHAnsi" w:hAnsiTheme="minorHAnsi" w:cstheme="minorHAnsi"/>
                      <w:sz w:val="16"/>
                      <w:szCs w:val="16"/>
                      <w:lang w:val="en-US"/>
                    </w:rPr>
                    <w:t>EERcomt</w:t>
                  </w:r>
                </w:p>
              </w:tc>
              <w:tc>
                <w:tcPr>
                  <w:tcW w:w="2171" w:type="dxa"/>
                </w:tcPr>
                <w:p w14:paraId="7445A4BE" w14:textId="77777777" w:rsidR="00E47728" w:rsidRPr="009C2256" w:rsidRDefault="00E47728" w:rsidP="00087F17">
                  <w:pPr>
                    <w:rPr>
                      <w:rFonts w:asciiTheme="minorHAnsi" w:hAnsiTheme="minorHAnsi" w:cstheme="minorHAnsi"/>
                      <w:sz w:val="16"/>
                      <w:szCs w:val="16"/>
                      <w:lang w:val="en-US"/>
                    </w:rPr>
                  </w:pPr>
                </w:p>
                <w:p w14:paraId="2ECDF1CE" w14:textId="77777777" w:rsidR="00E47728" w:rsidRPr="009C2256" w:rsidRDefault="00E47728" w:rsidP="00087F17">
                  <w:pPr>
                    <w:rPr>
                      <w:rFonts w:asciiTheme="minorHAnsi" w:hAnsiTheme="minorHAnsi" w:cstheme="minorHAnsi"/>
                      <w:sz w:val="16"/>
                      <w:szCs w:val="16"/>
                      <w:lang w:val="en-US"/>
                    </w:rPr>
                  </w:pPr>
                  <w:r w:rsidRPr="009C2256">
                    <w:rPr>
                      <w:rFonts w:asciiTheme="minorHAnsi" w:hAnsiTheme="minorHAnsi" w:cstheme="minorHAnsi"/>
                      <w:sz w:val="16"/>
                      <w:szCs w:val="16"/>
                      <w:lang w:val="en-US"/>
                    </w:rPr>
                    <w:t>Maximize Arts and Creativity AUTUMN</w:t>
                  </w:r>
                </w:p>
                <w:p w14:paraId="2DC22B27" w14:textId="77777777" w:rsidR="00E47728" w:rsidRPr="009C2256" w:rsidRDefault="00E47728" w:rsidP="00087F17">
                  <w:pPr>
                    <w:rPr>
                      <w:rFonts w:asciiTheme="minorHAnsi" w:hAnsiTheme="minorHAnsi" w:cstheme="minorHAnsi"/>
                      <w:sz w:val="16"/>
                      <w:szCs w:val="16"/>
                      <w:lang w:val="en-US"/>
                    </w:rPr>
                  </w:pPr>
                </w:p>
              </w:tc>
            </w:tr>
            <w:tr w:rsidR="00E47728" w:rsidRPr="00BC1035" w14:paraId="3588280B" w14:textId="77777777" w:rsidTr="00E47728">
              <w:tc>
                <w:tcPr>
                  <w:tcW w:w="1531" w:type="dxa"/>
                </w:tcPr>
                <w:p w14:paraId="10828D6A" w14:textId="77777777" w:rsidR="00E47728" w:rsidRPr="009C2256" w:rsidRDefault="00E47728" w:rsidP="00087F17">
                  <w:pPr>
                    <w:rPr>
                      <w:rFonts w:asciiTheme="minorHAnsi" w:hAnsiTheme="minorHAnsi" w:cstheme="minorHAnsi"/>
                      <w:b/>
                      <w:sz w:val="16"/>
                      <w:szCs w:val="16"/>
                      <w:lang w:val="en-US"/>
                    </w:rPr>
                  </w:pPr>
                </w:p>
                <w:p w14:paraId="7B77D832" w14:textId="77777777" w:rsidR="00E47728" w:rsidRPr="009C2256" w:rsidRDefault="00E47728" w:rsidP="00087F17">
                  <w:pPr>
                    <w:rPr>
                      <w:rFonts w:asciiTheme="minorHAnsi" w:hAnsiTheme="minorHAnsi" w:cstheme="minorHAnsi"/>
                      <w:b/>
                      <w:sz w:val="16"/>
                      <w:szCs w:val="16"/>
                      <w:lang w:val="en-US"/>
                    </w:rPr>
                  </w:pPr>
                  <w:r w:rsidRPr="009C2256">
                    <w:rPr>
                      <w:rFonts w:asciiTheme="minorHAnsi" w:hAnsiTheme="minorHAnsi" w:cstheme="minorHAnsi"/>
                      <w:b/>
                      <w:sz w:val="16"/>
                      <w:szCs w:val="16"/>
                      <w:lang w:val="en-US"/>
                    </w:rPr>
                    <w:t>Erasmus+ KA105</w:t>
                  </w:r>
                </w:p>
              </w:tc>
              <w:tc>
                <w:tcPr>
                  <w:tcW w:w="656" w:type="dxa"/>
                </w:tcPr>
                <w:p w14:paraId="3FADFB50" w14:textId="77777777" w:rsidR="00E47728" w:rsidRPr="009C2256" w:rsidRDefault="00E47728" w:rsidP="00087F17">
                  <w:pPr>
                    <w:rPr>
                      <w:rFonts w:asciiTheme="minorHAnsi" w:hAnsiTheme="minorHAnsi" w:cstheme="minorHAnsi"/>
                      <w:sz w:val="16"/>
                      <w:szCs w:val="16"/>
                      <w:lang w:val="en-US"/>
                    </w:rPr>
                  </w:pPr>
                </w:p>
                <w:p w14:paraId="108EFD5D" w14:textId="77777777" w:rsidR="00E47728" w:rsidRPr="009C2256" w:rsidRDefault="00E47728" w:rsidP="00087F17">
                  <w:pPr>
                    <w:rPr>
                      <w:rFonts w:asciiTheme="minorHAnsi" w:hAnsiTheme="minorHAnsi" w:cstheme="minorHAnsi"/>
                      <w:sz w:val="16"/>
                      <w:szCs w:val="16"/>
                      <w:lang w:val="en-US"/>
                    </w:rPr>
                  </w:pPr>
                  <w:r w:rsidRPr="009C2256">
                    <w:rPr>
                      <w:rFonts w:asciiTheme="minorHAnsi" w:hAnsiTheme="minorHAnsi" w:cstheme="minorHAnsi"/>
                      <w:sz w:val="16"/>
                      <w:szCs w:val="16"/>
                      <w:lang w:val="en-US"/>
                    </w:rPr>
                    <w:t>2018</w:t>
                  </w:r>
                </w:p>
              </w:tc>
              <w:tc>
                <w:tcPr>
                  <w:tcW w:w="2896" w:type="dxa"/>
                </w:tcPr>
                <w:p w14:paraId="589A8F55" w14:textId="77777777" w:rsidR="00E47728" w:rsidRPr="009C2256" w:rsidRDefault="00E47728" w:rsidP="00087F17">
                  <w:pPr>
                    <w:autoSpaceDE w:val="0"/>
                    <w:autoSpaceDN w:val="0"/>
                    <w:adjustRightInd w:val="0"/>
                    <w:rPr>
                      <w:rFonts w:asciiTheme="minorHAnsi" w:hAnsiTheme="minorHAnsi" w:cstheme="minorHAnsi"/>
                      <w:sz w:val="16"/>
                      <w:szCs w:val="16"/>
                      <w:lang w:val="en-US"/>
                    </w:rPr>
                  </w:pPr>
                </w:p>
                <w:tbl>
                  <w:tblPr>
                    <w:tblW w:w="1880" w:type="dxa"/>
                    <w:tblCellSpacing w:w="15" w:type="dxa"/>
                    <w:tblCellMar>
                      <w:top w:w="15" w:type="dxa"/>
                      <w:left w:w="15" w:type="dxa"/>
                      <w:bottom w:w="15" w:type="dxa"/>
                      <w:right w:w="15" w:type="dxa"/>
                    </w:tblCellMar>
                    <w:tblLook w:val="04A0" w:firstRow="1" w:lastRow="0" w:firstColumn="1" w:lastColumn="0" w:noHBand="0" w:noVBand="1"/>
                  </w:tblPr>
                  <w:tblGrid>
                    <w:gridCol w:w="1785"/>
                    <w:gridCol w:w="95"/>
                  </w:tblGrid>
                  <w:tr w:rsidR="00E47728" w:rsidRPr="009C2256" w14:paraId="1538293A" w14:textId="77777777" w:rsidTr="00087F17">
                    <w:trPr>
                      <w:trHeight w:val="402"/>
                      <w:tblCellSpacing w:w="15" w:type="dxa"/>
                    </w:trPr>
                    <w:tc>
                      <w:tcPr>
                        <w:tcW w:w="1740" w:type="dxa"/>
                        <w:vAlign w:val="center"/>
                        <w:hideMark/>
                      </w:tcPr>
                      <w:p w14:paraId="3C7992B6" w14:textId="77777777" w:rsidR="00E47728" w:rsidRPr="009C2256" w:rsidRDefault="00E47728" w:rsidP="00087F17">
                        <w:pPr>
                          <w:spacing w:after="0" w:line="240" w:lineRule="auto"/>
                          <w:rPr>
                            <w:rFonts w:asciiTheme="minorHAnsi" w:eastAsia="Times New Roman" w:hAnsiTheme="minorHAnsi" w:cstheme="minorHAnsi"/>
                            <w:sz w:val="16"/>
                            <w:szCs w:val="16"/>
                            <w:lang w:val="en-GB" w:eastAsia="en-GB"/>
                          </w:rPr>
                        </w:pPr>
                        <w:r w:rsidRPr="009C2256">
                          <w:rPr>
                            <w:rFonts w:asciiTheme="minorHAnsi" w:eastAsia="Times New Roman" w:hAnsiTheme="minorHAnsi" w:cstheme="minorHAnsi"/>
                            <w:sz w:val="16"/>
                            <w:szCs w:val="16"/>
                            <w:lang w:val="en-GB" w:eastAsia="en-GB"/>
                          </w:rPr>
                          <w:t>2018-2-HU01-KA105-047886</w:t>
                        </w:r>
                      </w:p>
                    </w:tc>
                    <w:tc>
                      <w:tcPr>
                        <w:tcW w:w="50" w:type="dxa"/>
                        <w:vAlign w:val="center"/>
                        <w:hideMark/>
                      </w:tcPr>
                      <w:p w14:paraId="1EFE1A00" w14:textId="77777777" w:rsidR="00E47728" w:rsidRPr="009C2256" w:rsidRDefault="00E47728" w:rsidP="00087F17">
                        <w:pPr>
                          <w:spacing w:after="0" w:line="240" w:lineRule="auto"/>
                          <w:rPr>
                            <w:rFonts w:asciiTheme="minorHAnsi" w:eastAsia="Times New Roman" w:hAnsiTheme="minorHAnsi" w:cstheme="minorHAnsi"/>
                            <w:sz w:val="16"/>
                            <w:szCs w:val="16"/>
                            <w:lang w:val="en-GB" w:eastAsia="en-GB"/>
                          </w:rPr>
                        </w:pPr>
                      </w:p>
                    </w:tc>
                  </w:tr>
                </w:tbl>
                <w:p w14:paraId="26924487" w14:textId="77777777" w:rsidR="00E47728" w:rsidRPr="009C2256" w:rsidRDefault="00E47728" w:rsidP="00087F17">
                  <w:pPr>
                    <w:autoSpaceDE w:val="0"/>
                    <w:autoSpaceDN w:val="0"/>
                    <w:adjustRightInd w:val="0"/>
                    <w:rPr>
                      <w:rFonts w:asciiTheme="minorHAnsi" w:hAnsiTheme="minorHAnsi" w:cstheme="minorHAnsi"/>
                      <w:sz w:val="16"/>
                      <w:szCs w:val="16"/>
                      <w:lang w:val="en-US"/>
                    </w:rPr>
                  </w:pPr>
                </w:p>
              </w:tc>
              <w:tc>
                <w:tcPr>
                  <w:tcW w:w="2482" w:type="dxa"/>
                </w:tcPr>
                <w:p w14:paraId="545BBA32" w14:textId="77777777" w:rsidR="00E47728" w:rsidRPr="009C2256" w:rsidRDefault="00E47728" w:rsidP="00087F17">
                  <w:pPr>
                    <w:rPr>
                      <w:rFonts w:asciiTheme="minorHAnsi" w:hAnsiTheme="minorHAnsi" w:cstheme="minorHAnsi"/>
                      <w:sz w:val="16"/>
                      <w:szCs w:val="16"/>
                      <w:lang w:val="en-US"/>
                    </w:rPr>
                  </w:pPr>
                </w:p>
                <w:p w14:paraId="5E02F11F" w14:textId="77777777" w:rsidR="00E47728" w:rsidRPr="009C2256" w:rsidRDefault="00E47728" w:rsidP="00087F17">
                  <w:pPr>
                    <w:rPr>
                      <w:rFonts w:asciiTheme="minorHAnsi" w:eastAsia="Times New Roman" w:hAnsiTheme="minorHAnsi" w:cstheme="minorHAnsi"/>
                      <w:sz w:val="16"/>
                      <w:szCs w:val="16"/>
                      <w:lang w:val="en-GB" w:eastAsia="en-GB"/>
                    </w:rPr>
                  </w:pPr>
                  <w:r w:rsidRPr="009C2256">
                    <w:rPr>
                      <w:rFonts w:asciiTheme="minorHAnsi" w:eastAsia="Times New Roman" w:hAnsiTheme="minorHAnsi" w:cstheme="minorHAnsi"/>
                      <w:sz w:val="16"/>
                      <w:szCs w:val="16"/>
                      <w:lang w:val="en-GB" w:eastAsia="en-GB"/>
                    </w:rPr>
                    <w:t>MOSTart Nemzetkozi Kulturalis Kozcelu Egyesulet</w:t>
                  </w:r>
                </w:p>
                <w:p w14:paraId="31E90DC0" w14:textId="77777777" w:rsidR="00E47728" w:rsidRPr="009C2256" w:rsidRDefault="00E47728" w:rsidP="00087F17">
                  <w:pPr>
                    <w:rPr>
                      <w:rFonts w:asciiTheme="minorHAnsi" w:hAnsiTheme="minorHAnsi" w:cstheme="minorHAnsi"/>
                      <w:sz w:val="16"/>
                      <w:szCs w:val="16"/>
                      <w:lang w:val="en-US"/>
                    </w:rPr>
                  </w:pPr>
                </w:p>
              </w:tc>
              <w:tc>
                <w:tcPr>
                  <w:tcW w:w="2171" w:type="dxa"/>
                </w:tcPr>
                <w:p w14:paraId="54C15045" w14:textId="77777777" w:rsidR="00E47728" w:rsidRPr="009C2256" w:rsidRDefault="00E47728" w:rsidP="00087F17">
                  <w:pPr>
                    <w:rPr>
                      <w:rFonts w:asciiTheme="minorHAnsi" w:hAnsiTheme="minorHAnsi" w:cstheme="minorHAnsi"/>
                      <w:sz w:val="16"/>
                      <w:szCs w:val="16"/>
                      <w:lang w:val="en-US"/>
                    </w:rPr>
                  </w:pPr>
                </w:p>
                <w:p w14:paraId="173158E3" w14:textId="77777777" w:rsidR="00E47728" w:rsidRPr="009C2256" w:rsidRDefault="00E47728" w:rsidP="00087F17">
                  <w:pPr>
                    <w:rPr>
                      <w:rFonts w:asciiTheme="minorHAnsi" w:eastAsia="Times New Roman" w:hAnsiTheme="minorHAnsi" w:cstheme="minorHAnsi"/>
                      <w:sz w:val="16"/>
                      <w:szCs w:val="16"/>
                      <w:lang w:val="en-GB" w:eastAsia="en-GB"/>
                    </w:rPr>
                  </w:pPr>
                  <w:r w:rsidRPr="009C2256">
                    <w:rPr>
                      <w:rFonts w:asciiTheme="minorHAnsi" w:eastAsia="Times New Roman" w:hAnsiTheme="minorHAnsi" w:cstheme="minorHAnsi"/>
                      <w:sz w:val="16"/>
                      <w:szCs w:val="16"/>
                      <w:lang w:val="en-GB" w:eastAsia="en-GB"/>
                    </w:rPr>
                    <w:t>Unleash Your Creativity &amp; Bring Great Ideas to Life</w:t>
                  </w:r>
                </w:p>
                <w:p w14:paraId="5B2BAC91" w14:textId="77777777" w:rsidR="00E47728" w:rsidRPr="009C2256" w:rsidRDefault="00E47728" w:rsidP="00087F17">
                  <w:pPr>
                    <w:rPr>
                      <w:rFonts w:asciiTheme="minorHAnsi" w:hAnsiTheme="minorHAnsi" w:cstheme="minorHAnsi"/>
                      <w:sz w:val="16"/>
                      <w:szCs w:val="16"/>
                      <w:lang w:val="en-GB"/>
                    </w:rPr>
                  </w:pPr>
                </w:p>
              </w:tc>
            </w:tr>
            <w:tr w:rsidR="00E47728" w:rsidRPr="009C2256" w14:paraId="3904FE7F" w14:textId="77777777" w:rsidTr="00E47728">
              <w:tc>
                <w:tcPr>
                  <w:tcW w:w="1531" w:type="dxa"/>
                </w:tcPr>
                <w:p w14:paraId="43750104" w14:textId="77777777" w:rsidR="00E47728" w:rsidRPr="009C2256" w:rsidRDefault="00E47728" w:rsidP="00087F17">
                  <w:pPr>
                    <w:rPr>
                      <w:rFonts w:asciiTheme="minorHAnsi" w:hAnsiTheme="minorHAnsi" w:cstheme="minorHAnsi"/>
                      <w:b/>
                      <w:sz w:val="16"/>
                      <w:szCs w:val="16"/>
                      <w:lang w:val="en-US"/>
                    </w:rPr>
                  </w:pPr>
                  <w:r w:rsidRPr="009C2256">
                    <w:rPr>
                      <w:rFonts w:asciiTheme="minorHAnsi" w:hAnsiTheme="minorHAnsi" w:cstheme="minorHAnsi"/>
                      <w:b/>
                      <w:sz w:val="16"/>
                      <w:szCs w:val="16"/>
                      <w:lang w:val="en-US"/>
                    </w:rPr>
                    <w:t>Program YOUTH</w:t>
                  </w:r>
                </w:p>
                <w:p w14:paraId="7AB4DA2E" w14:textId="77777777" w:rsidR="00E47728" w:rsidRPr="009C2256" w:rsidRDefault="00E47728" w:rsidP="00087F17">
                  <w:pPr>
                    <w:rPr>
                      <w:rFonts w:asciiTheme="minorHAnsi" w:hAnsiTheme="minorHAnsi" w:cstheme="minorHAnsi"/>
                      <w:sz w:val="16"/>
                      <w:szCs w:val="16"/>
                      <w:lang w:val="en-US"/>
                    </w:rPr>
                  </w:pPr>
                  <w:r w:rsidRPr="009C2256">
                    <w:rPr>
                      <w:rFonts w:asciiTheme="minorHAnsi" w:hAnsiTheme="minorHAnsi" w:cstheme="minorHAnsi"/>
                      <w:b/>
                      <w:sz w:val="16"/>
                      <w:szCs w:val="16"/>
                      <w:lang w:val="en-US"/>
                    </w:rPr>
                    <w:t>Youth Exchange</w:t>
                  </w:r>
                </w:p>
              </w:tc>
              <w:tc>
                <w:tcPr>
                  <w:tcW w:w="656" w:type="dxa"/>
                </w:tcPr>
                <w:p w14:paraId="07230DDA" w14:textId="77777777" w:rsidR="00E47728" w:rsidRPr="009C2256" w:rsidRDefault="00E47728" w:rsidP="00087F17">
                  <w:pPr>
                    <w:rPr>
                      <w:rFonts w:asciiTheme="minorHAnsi" w:hAnsiTheme="minorHAnsi" w:cstheme="minorHAnsi"/>
                      <w:sz w:val="16"/>
                      <w:szCs w:val="16"/>
                      <w:lang w:val="en-US"/>
                    </w:rPr>
                  </w:pPr>
                  <w:r w:rsidRPr="009C2256">
                    <w:rPr>
                      <w:rFonts w:asciiTheme="minorHAnsi" w:hAnsiTheme="minorHAnsi" w:cstheme="minorHAnsi"/>
                      <w:sz w:val="16"/>
                      <w:szCs w:val="16"/>
                      <w:lang w:val="en-US"/>
                    </w:rPr>
                    <w:t>2006</w:t>
                  </w:r>
                </w:p>
              </w:tc>
              <w:tc>
                <w:tcPr>
                  <w:tcW w:w="2896" w:type="dxa"/>
                </w:tcPr>
                <w:p w14:paraId="66D7107A" w14:textId="77777777" w:rsidR="00E47728" w:rsidRPr="009C2256" w:rsidRDefault="00E47728" w:rsidP="00087F17">
                  <w:pPr>
                    <w:autoSpaceDE w:val="0"/>
                    <w:autoSpaceDN w:val="0"/>
                    <w:adjustRightInd w:val="0"/>
                    <w:rPr>
                      <w:rFonts w:asciiTheme="minorHAnsi" w:hAnsiTheme="minorHAnsi" w:cstheme="minorHAnsi"/>
                      <w:sz w:val="16"/>
                      <w:szCs w:val="16"/>
                      <w:lang w:val="en-US"/>
                    </w:rPr>
                  </w:pPr>
                  <w:r w:rsidRPr="009C2256">
                    <w:rPr>
                      <w:rFonts w:asciiTheme="minorHAnsi" w:hAnsiTheme="minorHAnsi" w:cstheme="minorHAnsi"/>
                      <w:sz w:val="16"/>
                      <w:szCs w:val="16"/>
                      <w:lang w:val="en-US"/>
                    </w:rPr>
                    <w:t>1.1/R1/2006/33</w:t>
                  </w:r>
                </w:p>
              </w:tc>
              <w:tc>
                <w:tcPr>
                  <w:tcW w:w="2482" w:type="dxa"/>
                </w:tcPr>
                <w:p w14:paraId="639FFF92" w14:textId="77777777" w:rsidR="00E47728" w:rsidRPr="009C2256" w:rsidRDefault="00E47728" w:rsidP="00087F17">
                  <w:pPr>
                    <w:rPr>
                      <w:rFonts w:asciiTheme="minorHAnsi" w:hAnsiTheme="minorHAnsi" w:cstheme="minorHAnsi"/>
                      <w:sz w:val="16"/>
                      <w:szCs w:val="16"/>
                      <w:lang w:val="en-US"/>
                    </w:rPr>
                  </w:pPr>
                  <w:r w:rsidRPr="009C2256">
                    <w:rPr>
                      <w:rFonts w:asciiTheme="minorHAnsi" w:hAnsiTheme="minorHAnsi" w:cstheme="minorHAnsi"/>
                      <w:sz w:val="16"/>
                      <w:szCs w:val="16"/>
                      <w:lang w:val="en-US"/>
                    </w:rPr>
                    <w:t>EERcomt</w:t>
                  </w:r>
                </w:p>
              </w:tc>
              <w:tc>
                <w:tcPr>
                  <w:tcW w:w="2171" w:type="dxa"/>
                </w:tcPr>
                <w:p w14:paraId="0C1C696C" w14:textId="77777777" w:rsidR="00E47728" w:rsidRPr="009C2256" w:rsidRDefault="00E47728" w:rsidP="00087F17">
                  <w:pPr>
                    <w:rPr>
                      <w:rFonts w:asciiTheme="minorHAnsi" w:hAnsiTheme="minorHAnsi" w:cstheme="minorHAnsi"/>
                      <w:sz w:val="16"/>
                      <w:szCs w:val="16"/>
                      <w:lang w:val="en-US"/>
                    </w:rPr>
                  </w:pPr>
                  <w:r w:rsidRPr="009C2256">
                    <w:rPr>
                      <w:rFonts w:asciiTheme="minorHAnsi" w:hAnsiTheme="minorHAnsi" w:cstheme="minorHAnsi"/>
                      <w:sz w:val="16"/>
                      <w:szCs w:val="16"/>
                      <w:lang w:val="en-US"/>
                    </w:rPr>
                    <w:t>Tasty Art Pollution</w:t>
                  </w:r>
                </w:p>
              </w:tc>
            </w:tr>
            <w:tr w:rsidR="00E47728" w:rsidRPr="009C2256" w14:paraId="0C59DBC2" w14:textId="77777777" w:rsidTr="00E47728">
              <w:tc>
                <w:tcPr>
                  <w:tcW w:w="1531" w:type="dxa"/>
                </w:tcPr>
                <w:p w14:paraId="0FA412B3" w14:textId="77777777" w:rsidR="00E47728" w:rsidRPr="009C2256" w:rsidRDefault="00E47728" w:rsidP="00087F17">
                  <w:pPr>
                    <w:rPr>
                      <w:rFonts w:asciiTheme="minorHAnsi" w:hAnsiTheme="minorHAnsi" w:cstheme="minorHAnsi"/>
                      <w:b/>
                      <w:sz w:val="16"/>
                      <w:szCs w:val="16"/>
                      <w:lang w:val="en-US"/>
                    </w:rPr>
                  </w:pPr>
                  <w:r w:rsidRPr="009C2256">
                    <w:rPr>
                      <w:rFonts w:asciiTheme="minorHAnsi" w:hAnsiTheme="minorHAnsi" w:cstheme="minorHAnsi"/>
                      <w:b/>
                      <w:sz w:val="16"/>
                      <w:szCs w:val="16"/>
                      <w:lang w:val="en-US"/>
                    </w:rPr>
                    <w:t>Program YOUTH</w:t>
                  </w:r>
                </w:p>
                <w:p w14:paraId="246E1839" w14:textId="77777777" w:rsidR="00E47728" w:rsidRPr="009C2256" w:rsidRDefault="00E47728" w:rsidP="00087F17">
                  <w:pPr>
                    <w:rPr>
                      <w:rFonts w:asciiTheme="minorHAnsi" w:hAnsiTheme="minorHAnsi" w:cstheme="minorHAnsi"/>
                      <w:b/>
                      <w:sz w:val="16"/>
                      <w:szCs w:val="16"/>
                      <w:lang w:val="en-US"/>
                    </w:rPr>
                  </w:pPr>
                  <w:r w:rsidRPr="009C2256">
                    <w:rPr>
                      <w:rFonts w:asciiTheme="minorHAnsi" w:hAnsiTheme="minorHAnsi" w:cstheme="minorHAnsi"/>
                      <w:b/>
                      <w:sz w:val="16"/>
                      <w:szCs w:val="16"/>
                      <w:lang w:val="en-US"/>
                    </w:rPr>
                    <w:t>EUROMED</w:t>
                  </w:r>
                </w:p>
                <w:p w14:paraId="2EA40937" w14:textId="77777777" w:rsidR="00E47728" w:rsidRPr="009C2256" w:rsidRDefault="00E47728" w:rsidP="00087F17">
                  <w:pPr>
                    <w:rPr>
                      <w:rFonts w:asciiTheme="minorHAnsi" w:hAnsiTheme="minorHAnsi" w:cstheme="minorHAnsi"/>
                      <w:b/>
                      <w:sz w:val="16"/>
                      <w:szCs w:val="16"/>
                      <w:lang w:val="en-US"/>
                    </w:rPr>
                  </w:pPr>
                  <w:r w:rsidRPr="009C2256">
                    <w:rPr>
                      <w:rFonts w:asciiTheme="minorHAnsi" w:hAnsiTheme="minorHAnsi" w:cstheme="minorHAnsi"/>
                      <w:b/>
                      <w:sz w:val="16"/>
                      <w:szCs w:val="16"/>
                      <w:lang w:val="en-US"/>
                    </w:rPr>
                    <w:t>Youth Exchange</w:t>
                  </w:r>
                </w:p>
              </w:tc>
              <w:tc>
                <w:tcPr>
                  <w:tcW w:w="656" w:type="dxa"/>
                </w:tcPr>
                <w:p w14:paraId="660259E5" w14:textId="77777777" w:rsidR="00E47728" w:rsidRPr="009C2256" w:rsidRDefault="00E47728" w:rsidP="00087F17">
                  <w:pPr>
                    <w:rPr>
                      <w:rFonts w:asciiTheme="minorHAnsi" w:hAnsiTheme="minorHAnsi" w:cstheme="minorHAnsi"/>
                      <w:sz w:val="16"/>
                      <w:szCs w:val="16"/>
                      <w:lang w:val="en-US"/>
                    </w:rPr>
                  </w:pPr>
                  <w:r w:rsidRPr="009C2256">
                    <w:rPr>
                      <w:rFonts w:asciiTheme="minorHAnsi" w:hAnsiTheme="minorHAnsi" w:cstheme="minorHAnsi"/>
                      <w:sz w:val="16"/>
                      <w:szCs w:val="16"/>
                      <w:lang w:val="en-US"/>
                    </w:rPr>
                    <w:t>2005</w:t>
                  </w:r>
                </w:p>
              </w:tc>
              <w:tc>
                <w:tcPr>
                  <w:tcW w:w="2896" w:type="dxa"/>
                </w:tcPr>
                <w:p w14:paraId="033F9B02" w14:textId="77777777" w:rsidR="00E47728" w:rsidRPr="009C2256" w:rsidRDefault="00E47728" w:rsidP="00087F17">
                  <w:pPr>
                    <w:autoSpaceDE w:val="0"/>
                    <w:autoSpaceDN w:val="0"/>
                    <w:adjustRightInd w:val="0"/>
                    <w:rPr>
                      <w:rFonts w:asciiTheme="minorHAnsi" w:hAnsiTheme="minorHAnsi" w:cstheme="minorHAnsi"/>
                      <w:sz w:val="16"/>
                      <w:szCs w:val="16"/>
                      <w:lang w:val="en-US"/>
                    </w:rPr>
                  </w:pPr>
                  <w:r w:rsidRPr="009C2256">
                    <w:rPr>
                      <w:rFonts w:asciiTheme="minorHAnsi" w:hAnsiTheme="minorHAnsi" w:cstheme="minorHAnsi"/>
                      <w:sz w:val="16"/>
                      <w:szCs w:val="16"/>
                      <w:lang w:val="en-US"/>
                    </w:rPr>
                    <w:t>GR1.2.-14-2004-R5</w:t>
                  </w:r>
                </w:p>
              </w:tc>
              <w:tc>
                <w:tcPr>
                  <w:tcW w:w="2482" w:type="dxa"/>
                </w:tcPr>
                <w:p w14:paraId="3A2A5605" w14:textId="77777777" w:rsidR="00E47728" w:rsidRPr="009C2256" w:rsidRDefault="00E47728" w:rsidP="00087F17">
                  <w:pPr>
                    <w:rPr>
                      <w:rFonts w:asciiTheme="minorHAnsi" w:hAnsiTheme="minorHAnsi" w:cstheme="minorHAnsi"/>
                      <w:sz w:val="16"/>
                      <w:szCs w:val="16"/>
                      <w:lang w:val="en-US"/>
                    </w:rPr>
                  </w:pPr>
                  <w:r w:rsidRPr="009C2256">
                    <w:rPr>
                      <w:rFonts w:asciiTheme="minorHAnsi" w:hAnsiTheme="minorHAnsi" w:cstheme="minorHAnsi"/>
                      <w:sz w:val="16"/>
                      <w:szCs w:val="16"/>
                      <w:lang w:val="en-US"/>
                    </w:rPr>
                    <w:t>EERcomt</w:t>
                  </w:r>
                </w:p>
              </w:tc>
              <w:tc>
                <w:tcPr>
                  <w:tcW w:w="2171" w:type="dxa"/>
                </w:tcPr>
                <w:p w14:paraId="0532E3CD" w14:textId="77777777" w:rsidR="00E47728" w:rsidRPr="009C2256" w:rsidRDefault="00E47728" w:rsidP="00087F17">
                  <w:pPr>
                    <w:rPr>
                      <w:rFonts w:asciiTheme="minorHAnsi" w:hAnsiTheme="minorHAnsi" w:cstheme="minorHAnsi"/>
                      <w:sz w:val="16"/>
                      <w:szCs w:val="16"/>
                      <w:lang w:val="en-US"/>
                    </w:rPr>
                  </w:pPr>
                  <w:r w:rsidRPr="009C2256">
                    <w:rPr>
                      <w:rFonts w:asciiTheme="minorHAnsi" w:hAnsiTheme="minorHAnsi" w:cstheme="minorHAnsi"/>
                      <w:sz w:val="16"/>
                      <w:szCs w:val="16"/>
                      <w:lang w:val="en-US"/>
                    </w:rPr>
                    <w:t>Folklore meets Progressive</w:t>
                  </w:r>
                </w:p>
              </w:tc>
            </w:tr>
          </w:tbl>
          <w:p w14:paraId="4AA6886D" w14:textId="77777777" w:rsidR="00491FAE" w:rsidRPr="004D18E0" w:rsidRDefault="00491FAE" w:rsidP="005C6464">
            <w:pPr>
              <w:pStyle w:val="youthaffint"/>
              <w:spacing w:before="0" w:after="0"/>
              <w:jc w:val="both"/>
              <w:rPr>
                <w:rFonts w:ascii="Calibri" w:hAnsi="Calibri" w:cs="Calibri"/>
                <w:b/>
              </w:rPr>
            </w:pPr>
            <w:r w:rsidRPr="009C2256">
              <w:rPr>
                <w:rFonts w:ascii="Calibri" w:hAnsi="Calibri" w:cs="Calibri"/>
                <w:b/>
              </w:rPr>
              <w:t>Travel costs</w:t>
            </w:r>
          </w:p>
        </w:tc>
      </w:tr>
      <w:tr w:rsidR="00491FAE" w:rsidRPr="00BC1035" w14:paraId="1F7A6A1E" w14:textId="77777777" w:rsidTr="007E58C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000" w:firstRow="0" w:lastRow="0" w:firstColumn="0" w:lastColumn="0" w:noHBand="0" w:noVBand="0"/>
        </w:tblPrEx>
        <w:trPr>
          <w:gridAfter w:val="1"/>
          <w:wAfter w:w="327" w:type="dxa"/>
          <w:cantSplit/>
          <w:jc w:val="center"/>
        </w:trPr>
        <w:tc>
          <w:tcPr>
            <w:tcW w:w="9409" w:type="dxa"/>
            <w:gridSpan w:val="3"/>
            <w:tcBorders>
              <w:top w:val="single" w:sz="4" w:space="0" w:color="auto"/>
              <w:left w:val="single" w:sz="4" w:space="0" w:color="auto"/>
              <w:bottom w:val="single" w:sz="4" w:space="0" w:color="auto"/>
              <w:right w:val="single" w:sz="4" w:space="0" w:color="auto"/>
            </w:tcBorders>
            <w:shd w:val="clear" w:color="auto" w:fill="auto"/>
          </w:tcPr>
          <w:p w14:paraId="540AD0A1" w14:textId="77777777" w:rsidR="00491FAE" w:rsidRPr="004D18E0" w:rsidRDefault="00491FAE" w:rsidP="005C6464">
            <w:pPr>
              <w:pStyle w:val="youthaffint"/>
              <w:spacing w:before="0" w:after="0"/>
              <w:jc w:val="both"/>
              <w:rPr>
                <w:rFonts w:ascii="Calibri" w:hAnsi="Calibri" w:cs="Calibri"/>
                <w:i/>
              </w:rPr>
            </w:pPr>
            <w:r w:rsidRPr="004D18E0">
              <w:rPr>
                <w:rFonts w:ascii="Calibri" w:hAnsi="Calibri" w:cs="Calibri"/>
                <w:i/>
              </w:rPr>
              <w:t>In accordance with the decision of the travel expenses of the European Commission and Erasmus +, calculate mileage is calculated push on the calculator, from place of registration the organization (</w:t>
            </w:r>
            <w:r w:rsidRPr="004D18E0">
              <w:rPr>
                <w:rFonts w:ascii="Calibri" w:hAnsi="Calibri" w:cs="Calibri"/>
                <w:b/>
                <w:i/>
              </w:rPr>
              <w:t>Town:</w:t>
            </w:r>
            <w:r>
              <w:rPr>
                <w:rFonts w:ascii="Calibri" w:hAnsi="Calibri" w:cs="Calibri"/>
                <w:b/>
                <w:i/>
              </w:rPr>
              <w:t xml:space="preserve"> </w:t>
            </w:r>
            <w:r w:rsidRPr="004D18E0">
              <w:rPr>
                <w:rFonts w:ascii="Calibri" w:hAnsi="Calibri" w:cs="Calibri"/>
                <w:b/>
                <w:i/>
              </w:rPr>
              <w:t>THESSALONIKI, Country: GREECE</w:t>
            </w:r>
            <w:r w:rsidRPr="004D18E0">
              <w:rPr>
                <w:rFonts w:ascii="Calibri" w:hAnsi="Calibri" w:cs="Calibri"/>
                <w:i/>
              </w:rPr>
              <w:t>) to the venue of activities.</w:t>
            </w:r>
          </w:p>
          <w:p w14:paraId="3DF29CE9" w14:textId="77777777" w:rsidR="00491FAE" w:rsidRPr="004D18E0" w:rsidRDefault="00491FAE" w:rsidP="005C6464">
            <w:pPr>
              <w:pStyle w:val="youthaffint"/>
              <w:spacing w:before="0" w:after="0"/>
              <w:jc w:val="both"/>
              <w:rPr>
                <w:rFonts w:ascii="Calibri" w:hAnsi="Calibri" w:cs="Calibri"/>
                <w:i/>
              </w:rPr>
            </w:pPr>
            <w:r w:rsidRPr="004D18E0">
              <w:rPr>
                <w:rFonts w:ascii="Calibri" w:hAnsi="Calibri" w:cs="Calibri"/>
                <w:i/>
              </w:rPr>
              <w:t>http://ec.europa.eu/programmes/erasmus-plus/tools/distance_en.htm</w:t>
            </w:r>
          </w:p>
        </w:tc>
      </w:tr>
    </w:tbl>
    <w:p w14:paraId="3645C1B6" w14:textId="77777777" w:rsidR="00491FAE" w:rsidRDefault="00491FAE" w:rsidP="005C6464">
      <w:pPr>
        <w:spacing w:after="0"/>
        <w:jc w:val="both"/>
        <w:rPr>
          <w:rFonts w:eastAsiaTheme="minorHAnsi" w:cs="Calibri"/>
          <w:b/>
          <w:sz w:val="20"/>
          <w:szCs w:val="20"/>
          <w:lang w:val="ro-RO"/>
        </w:rPr>
      </w:pPr>
      <w:r w:rsidRPr="004D18E0">
        <w:rPr>
          <w:rFonts w:eastAsiaTheme="minorHAnsi" w:cs="Calibri"/>
          <w:b/>
          <w:sz w:val="20"/>
          <w:szCs w:val="20"/>
          <w:lang w:val="ro-RO"/>
        </w:rPr>
        <w:t>Have</w:t>
      </w:r>
      <w:r>
        <w:rPr>
          <w:rFonts w:eastAsiaTheme="minorHAnsi" w:cs="Calibri"/>
          <w:b/>
          <w:sz w:val="20"/>
          <w:szCs w:val="20"/>
          <w:lang w:val="ro-RO"/>
        </w:rPr>
        <w:t xml:space="preserve"> </w:t>
      </w:r>
      <w:r w:rsidRPr="004D18E0">
        <w:rPr>
          <w:rFonts w:eastAsiaTheme="minorHAnsi" w:cs="Calibri"/>
          <w:b/>
          <w:sz w:val="20"/>
          <w:szCs w:val="20"/>
          <w:lang w:val="ro-RO"/>
        </w:rPr>
        <w:t>you</w:t>
      </w:r>
      <w:r>
        <w:rPr>
          <w:rFonts w:eastAsiaTheme="minorHAnsi" w:cs="Calibri"/>
          <w:b/>
          <w:sz w:val="20"/>
          <w:szCs w:val="20"/>
          <w:lang w:val="ro-RO"/>
        </w:rPr>
        <w:t xml:space="preserve"> </w:t>
      </w:r>
      <w:r w:rsidRPr="004D18E0">
        <w:rPr>
          <w:rFonts w:eastAsiaTheme="minorHAnsi" w:cs="Calibri"/>
          <w:b/>
          <w:sz w:val="20"/>
          <w:szCs w:val="20"/>
          <w:lang w:val="ro-RO"/>
        </w:rPr>
        <w:t>participated in a European Union granted</w:t>
      </w:r>
      <w:r>
        <w:rPr>
          <w:rFonts w:eastAsiaTheme="minorHAnsi" w:cs="Calibri"/>
          <w:b/>
          <w:sz w:val="20"/>
          <w:szCs w:val="20"/>
          <w:lang w:val="ro-RO"/>
        </w:rPr>
        <w:t xml:space="preserve"> </w:t>
      </w:r>
      <w:r w:rsidRPr="004D18E0">
        <w:rPr>
          <w:rFonts w:eastAsiaTheme="minorHAnsi" w:cs="Calibri"/>
          <w:b/>
          <w:sz w:val="20"/>
          <w:szCs w:val="20"/>
          <w:lang w:val="ro-RO"/>
        </w:rPr>
        <w:t>project in the 3 years</w:t>
      </w:r>
      <w:r>
        <w:rPr>
          <w:rFonts w:eastAsiaTheme="minorHAnsi" w:cs="Calibri"/>
          <w:b/>
          <w:sz w:val="20"/>
          <w:szCs w:val="20"/>
          <w:lang w:val="ro-RO"/>
        </w:rPr>
        <w:t xml:space="preserve"> </w:t>
      </w:r>
      <w:r w:rsidRPr="004D18E0">
        <w:rPr>
          <w:rFonts w:eastAsiaTheme="minorHAnsi" w:cs="Calibri"/>
          <w:b/>
          <w:sz w:val="20"/>
          <w:szCs w:val="20"/>
          <w:lang w:val="ro-RO"/>
        </w:rPr>
        <w:t>preceding</w:t>
      </w:r>
      <w:r>
        <w:rPr>
          <w:rFonts w:eastAsiaTheme="minorHAnsi" w:cs="Calibri"/>
          <w:b/>
          <w:sz w:val="20"/>
          <w:szCs w:val="20"/>
          <w:lang w:val="ro-RO"/>
        </w:rPr>
        <w:t xml:space="preserve"> </w:t>
      </w:r>
      <w:r w:rsidRPr="004D18E0">
        <w:rPr>
          <w:rFonts w:eastAsiaTheme="minorHAnsi" w:cs="Calibri"/>
          <w:b/>
          <w:sz w:val="20"/>
          <w:szCs w:val="20"/>
          <w:lang w:val="ro-RO"/>
        </w:rPr>
        <w:t>this</w:t>
      </w:r>
      <w:r>
        <w:rPr>
          <w:rFonts w:eastAsiaTheme="minorHAnsi" w:cs="Calibri"/>
          <w:b/>
          <w:sz w:val="20"/>
          <w:szCs w:val="20"/>
          <w:lang w:val="ro-RO"/>
        </w:rPr>
        <w:t xml:space="preserve"> </w:t>
      </w:r>
      <w:r w:rsidRPr="004D18E0">
        <w:rPr>
          <w:rFonts w:eastAsiaTheme="minorHAnsi" w:cs="Calibri"/>
          <w:b/>
          <w:sz w:val="20"/>
          <w:szCs w:val="20"/>
          <w:lang w:val="ro-RO"/>
        </w:rPr>
        <w:t>application?</w:t>
      </w:r>
    </w:p>
    <w:p w14:paraId="2D254187" w14:textId="77777777" w:rsidR="00556815" w:rsidRPr="00556815" w:rsidRDefault="00556815" w:rsidP="005C6464">
      <w:pPr>
        <w:spacing w:after="0"/>
        <w:jc w:val="both"/>
        <w:rPr>
          <w:rFonts w:eastAsiaTheme="minorHAnsi" w:cs="Calibri"/>
          <w:b/>
          <w:sz w:val="20"/>
          <w:szCs w:val="20"/>
          <w:lang w:val="en-US"/>
        </w:rPr>
      </w:pPr>
    </w:p>
    <w:p w14:paraId="2B5239E2" w14:textId="77777777" w:rsidR="000F2AE8" w:rsidRDefault="00622505" w:rsidP="005C6464">
      <w:pPr>
        <w:spacing w:after="0"/>
        <w:jc w:val="both"/>
        <w:rPr>
          <w:rFonts w:cs="Calibri"/>
          <w:b/>
          <w:sz w:val="20"/>
          <w:szCs w:val="20"/>
          <w:u w:val="single"/>
          <w:lang w:val="en-US"/>
        </w:rPr>
      </w:pPr>
      <w:r>
        <w:rPr>
          <w:rFonts w:cs="Calibri"/>
          <w:b/>
          <w:noProof/>
          <w:sz w:val="20"/>
          <w:szCs w:val="20"/>
          <w:u w:val="single"/>
          <w:lang w:val="el-GR" w:eastAsia="el-GR"/>
        </w:rPr>
        <w:drawing>
          <wp:anchor distT="0" distB="0" distL="114300" distR="114300" simplePos="0" relativeHeight="251679744" behindDoc="1" locked="0" layoutInCell="1" allowOverlap="1" wp14:anchorId="29EA15F7" wp14:editId="14597DC0">
            <wp:simplePos x="0" y="0"/>
            <wp:positionH relativeFrom="column">
              <wp:posOffset>4991100</wp:posOffset>
            </wp:positionH>
            <wp:positionV relativeFrom="paragraph">
              <wp:posOffset>160020</wp:posOffset>
            </wp:positionV>
            <wp:extent cx="1114425" cy="466725"/>
            <wp:effectExtent l="19050" t="0" r="9525" b="0"/>
            <wp:wrapTight wrapText="bothSides">
              <wp:wrapPolygon edited="0">
                <wp:start x="2585" y="0"/>
                <wp:lineTo x="-369" y="5290"/>
                <wp:lineTo x="-369" y="14106"/>
                <wp:lineTo x="1108" y="21159"/>
                <wp:lineTo x="7015" y="21159"/>
                <wp:lineTo x="17354" y="21159"/>
                <wp:lineTo x="21785" y="19396"/>
                <wp:lineTo x="21785" y="7935"/>
                <wp:lineTo x="17354" y="4408"/>
                <wp:lineTo x="5538" y="0"/>
                <wp:lineTo x="2585" y="0"/>
              </wp:wrapPolygon>
            </wp:wrapTight>
            <wp:docPr id="13" name="Picture 13" descr="SKILLMAN-logo-no_text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KILLMAN-logo-no_text_resize"/>
                    <pic:cNvPicPr>
                      <a:picLocks noChangeAspect="1" noChangeArrowheads="1"/>
                    </pic:cNvPicPr>
                  </pic:nvPicPr>
                  <pic:blipFill>
                    <a:blip r:embed="rId13"/>
                    <a:srcRect/>
                    <a:stretch>
                      <a:fillRect/>
                    </a:stretch>
                  </pic:blipFill>
                  <pic:spPr bwMode="auto">
                    <a:xfrm>
                      <a:off x="0" y="0"/>
                      <a:ext cx="1114425" cy="466725"/>
                    </a:xfrm>
                    <a:prstGeom prst="rect">
                      <a:avLst/>
                    </a:prstGeom>
                    <a:noFill/>
                  </pic:spPr>
                </pic:pic>
              </a:graphicData>
            </a:graphic>
          </wp:anchor>
        </w:drawing>
      </w:r>
    </w:p>
    <w:p w14:paraId="0C834E99" w14:textId="77777777" w:rsidR="00491FAE" w:rsidRPr="00755E0D" w:rsidRDefault="00491FAE" w:rsidP="005C6464">
      <w:pPr>
        <w:spacing w:after="0"/>
        <w:jc w:val="both"/>
        <w:rPr>
          <w:rFonts w:cs="Calibri"/>
          <w:b/>
          <w:sz w:val="20"/>
          <w:szCs w:val="20"/>
          <w:u w:val="single"/>
          <w:lang w:val="en-US"/>
        </w:rPr>
      </w:pPr>
      <w:r w:rsidRPr="004D18E0">
        <w:rPr>
          <w:rFonts w:cs="Calibri"/>
          <w:b/>
          <w:sz w:val="20"/>
          <w:szCs w:val="20"/>
          <w:u w:val="single"/>
          <w:lang w:val="en-US"/>
        </w:rPr>
        <w:t>EERco</w:t>
      </w:r>
      <w:r>
        <w:rPr>
          <w:rFonts w:cs="Calibri"/>
          <w:b/>
          <w:sz w:val="20"/>
          <w:szCs w:val="20"/>
          <w:u w:val="single"/>
          <w:lang w:val="en-US"/>
        </w:rPr>
        <w:t>mt Quality Certification</w:t>
      </w:r>
      <w:r w:rsidRPr="004D18E0">
        <w:rPr>
          <w:rFonts w:cs="Calibri"/>
          <w:b/>
          <w:sz w:val="20"/>
          <w:szCs w:val="20"/>
          <w:u w:val="single"/>
          <w:lang w:val="en-US"/>
        </w:rPr>
        <w:t>:</w:t>
      </w:r>
    </w:p>
    <w:p w14:paraId="246AFF9A" w14:textId="77777777" w:rsidR="00491FAE" w:rsidRDefault="00622505" w:rsidP="005C6464">
      <w:pPr>
        <w:spacing w:after="0"/>
        <w:jc w:val="both"/>
        <w:rPr>
          <w:rFonts w:cs="Calibri"/>
          <w:i/>
          <w:sz w:val="20"/>
          <w:szCs w:val="20"/>
          <w:lang w:val="en-US"/>
        </w:rPr>
      </w:pPr>
      <w:r>
        <w:rPr>
          <w:rFonts w:cs="Calibri"/>
          <w:i/>
          <w:sz w:val="20"/>
          <w:szCs w:val="20"/>
          <w:lang w:val="en-US"/>
        </w:rPr>
        <w:t xml:space="preserve">Official </w:t>
      </w:r>
      <w:r w:rsidR="00491FAE" w:rsidRPr="007D42C8">
        <w:rPr>
          <w:rFonts w:cs="Calibri"/>
          <w:i/>
          <w:sz w:val="20"/>
          <w:szCs w:val="20"/>
          <w:lang w:val="en-US"/>
        </w:rPr>
        <w:t>Member of</w:t>
      </w:r>
      <w:r w:rsidR="00491FAE">
        <w:rPr>
          <w:rFonts w:cs="Calibri"/>
          <w:i/>
          <w:sz w:val="20"/>
          <w:szCs w:val="20"/>
          <w:lang w:val="en-US"/>
        </w:rPr>
        <w:t xml:space="preserve"> the</w:t>
      </w:r>
      <w:r w:rsidR="00491FAE" w:rsidRPr="007D42C8">
        <w:rPr>
          <w:rFonts w:cs="Calibri"/>
          <w:i/>
          <w:sz w:val="20"/>
          <w:szCs w:val="20"/>
          <w:lang w:val="en-US"/>
        </w:rPr>
        <w:t xml:space="preserve"> SKILLMAN Networ</w:t>
      </w:r>
      <w:r w:rsidR="00491FAE">
        <w:rPr>
          <w:rFonts w:cs="Calibri"/>
          <w:i/>
          <w:sz w:val="20"/>
          <w:szCs w:val="20"/>
          <w:lang w:val="en-US"/>
        </w:rPr>
        <w:t>k</w:t>
      </w:r>
    </w:p>
    <w:p w14:paraId="37DC7D61" w14:textId="77777777" w:rsidR="00491FAE" w:rsidRDefault="00491FAE" w:rsidP="005C6464">
      <w:pPr>
        <w:spacing w:after="0"/>
        <w:jc w:val="both"/>
        <w:rPr>
          <w:rFonts w:cs="Calibri"/>
          <w:i/>
          <w:sz w:val="20"/>
          <w:szCs w:val="20"/>
          <w:lang w:val="en-US"/>
        </w:rPr>
      </w:pPr>
    </w:p>
    <w:p w14:paraId="20C2C230" w14:textId="77777777" w:rsidR="000F2AE8" w:rsidRDefault="000F2AE8" w:rsidP="005C6464">
      <w:pPr>
        <w:spacing w:after="0"/>
        <w:jc w:val="both"/>
        <w:rPr>
          <w:rFonts w:cs="Calibri"/>
          <w:i/>
          <w:sz w:val="20"/>
          <w:szCs w:val="20"/>
          <w:lang w:val="en-US"/>
        </w:rPr>
      </w:pPr>
    </w:p>
    <w:p w14:paraId="6AA07E02" w14:textId="77777777" w:rsidR="000F2AE8" w:rsidRDefault="000F2AE8" w:rsidP="005C6464">
      <w:pPr>
        <w:spacing w:after="0"/>
        <w:jc w:val="both"/>
        <w:rPr>
          <w:rFonts w:cs="Calibri"/>
          <w:i/>
          <w:sz w:val="20"/>
          <w:szCs w:val="20"/>
          <w:lang w:val="en-US"/>
        </w:rPr>
      </w:pPr>
    </w:p>
    <w:p w14:paraId="2A0EF303" w14:textId="77777777" w:rsidR="00491FAE" w:rsidRDefault="000F2AE8" w:rsidP="005C6464">
      <w:pPr>
        <w:spacing w:after="0"/>
        <w:jc w:val="both"/>
        <w:rPr>
          <w:rFonts w:cs="Calibri"/>
          <w:i/>
          <w:sz w:val="20"/>
          <w:szCs w:val="20"/>
          <w:lang w:val="en-US"/>
        </w:rPr>
      </w:pPr>
      <w:r>
        <w:rPr>
          <w:rFonts w:cs="Calibri"/>
          <w:i/>
          <w:noProof/>
          <w:sz w:val="20"/>
          <w:szCs w:val="20"/>
          <w:lang w:val="el-GR" w:eastAsia="el-GR"/>
        </w:rPr>
        <w:drawing>
          <wp:anchor distT="0" distB="0" distL="114300" distR="114300" simplePos="0" relativeHeight="251677696" behindDoc="1" locked="0" layoutInCell="1" allowOverlap="1" wp14:anchorId="4839DA22" wp14:editId="6E722AB5">
            <wp:simplePos x="0" y="0"/>
            <wp:positionH relativeFrom="column">
              <wp:posOffset>3087370</wp:posOffset>
            </wp:positionH>
            <wp:positionV relativeFrom="paragraph">
              <wp:posOffset>22225</wp:posOffset>
            </wp:positionV>
            <wp:extent cx="3220085" cy="1518285"/>
            <wp:effectExtent l="19050" t="0" r="0" b="0"/>
            <wp:wrapTight wrapText="bothSides">
              <wp:wrapPolygon edited="0">
                <wp:start x="-128" y="0"/>
                <wp:lineTo x="-128" y="21410"/>
                <wp:lineTo x="21596" y="21410"/>
                <wp:lineTo x="21596" y="0"/>
                <wp:lineTo x="-128" y="0"/>
              </wp:wrapPolygon>
            </wp:wrapTight>
            <wp:docPr id="12" name="Picture 12" descr="Screenshot_2020-01-17 Εγγεγραμμένοι Φορεί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shot_2020-01-17 Εγγεγραμμένοι Φορείς"/>
                    <pic:cNvPicPr>
                      <a:picLocks noChangeAspect="1" noChangeArrowheads="1"/>
                    </pic:cNvPicPr>
                  </pic:nvPicPr>
                  <pic:blipFill>
                    <a:blip r:embed="rId14" cstate="print"/>
                    <a:srcRect/>
                    <a:stretch>
                      <a:fillRect/>
                    </a:stretch>
                  </pic:blipFill>
                  <pic:spPr bwMode="auto">
                    <a:xfrm>
                      <a:off x="0" y="0"/>
                      <a:ext cx="3220085" cy="1518285"/>
                    </a:xfrm>
                    <a:prstGeom prst="rect">
                      <a:avLst/>
                    </a:prstGeom>
                    <a:noFill/>
                  </pic:spPr>
                </pic:pic>
              </a:graphicData>
            </a:graphic>
          </wp:anchor>
        </w:drawing>
      </w:r>
      <w:r w:rsidR="00491FAE" w:rsidRPr="007D42C8">
        <w:rPr>
          <w:rFonts w:cs="Calibri"/>
          <w:i/>
          <w:sz w:val="20"/>
          <w:szCs w:val="20"/>
          <w:lang w:val="en-US"/>
        </w:rPr>
        <w:t>Registered Cultural Organization in the Main Directory of Greek Cultural Associations by the Ministry of Culture and Spor</w:t>
      </w:r>
      <w:r w:rsidR="00491FAE">
        <w:rPr>
          <w:rFonts w:cs="Calibri"/>
          <w:i/>
          <w:sz w:val="20"/>
          <w:szCs w:val="20"/>
          <w:lang w:val="en-US"/>
        </w:rPr>
        <w:t>t</w:t>
      </w:r>
      <w:r w:rsidR="00491FAE" w:rsidRPr="007D42C8">
        <w:rPr>
          <w:rFonts w:cs="Calibri"/>
          <w:i/>
          <w:sz w:val="20"/>
          <w:szCs w:val="20"/>
          <w:lang w:val="en-US"/>
        </w:rPr>
        <w:t xml:space="preserve">s </w:t>
      </w:r>
    </w:p>
    <w:p w14:paraId="1A8D7D3A" w14:textId="77777777" w:rsidR="00622505" w:rsidRDefault="00622505" w:rsidP="005C6464">
      <w:pPr>
        <w:spacing w:after="0" w:line="240" w:lineRule="auto"/>
        <w:rPr>
          <w:rFonts w:ascii="Arial Narrow" w:eastAsia="Times New Roman" w:hAnsi="Arial Narrow" w:cs="Arial"/>
          <w:bCs/>
          <w:sz w:val="18"/>
          <w:lang w:val="en-US"/>
        </w:rPr>
      </w:pPr>
    </w:p>
    <w:p w14:paraId="4109EA52" w14:textId="77777777" w:rsidR="00622505" w:rsidRPr="00622505" w:rsidRDefault="00622505" w:rsidP="005C6464">
      <w:pPr>
        <w:spacing w:after="0" w:line="240" w:lineRule="auto"/>
        <w:rPr>
          <w:rFonts w:ascii="Arial Narrow" w:eastAsia="Times New Roman" w:hAnsi="Arial Narrow"/>
          <w:sz w:val="28"/>
          <w:szCs w:val="24"/>
          <w:lang w:val="en-US"/>
        </w:rPr>
      </w:pPr>
      <w:r w:rsidRPr="00622505">
        <w:rPr>
          <w:rFonts w:ascii="Arial Narrow" w:eastAsia="Times New Roman" w:hAnsi="Arial Narrow" w:cs="Arial"/>
          <w:bCs/>
          <w:sz w:val="18"/>
          <w:lang w:val="en-US"/>
        </w:rPr>
        <w:t xml:space="preserve">Accredited with the Badget of "Socially Responsible Organization" | Member of the Youth Work Today Community |  Member of the International Virtual Exchange Network | </w:t>
      </w:r>
      <w:r w:rsidRPr="00622505">
        <w:rPr>
          <w:rFonts w:ascii="Arial Narrow" w:eastAsia="Times New Roman" w:hAnsi="Arial Narrow"/>
          <w:bCs/>
          <w:sz w:val="18"/>
          <w:lang w:val="en-US"/>
        </w:rPr>
        <w:t> </w:t>
      </w:r>
      <w:r w:rsidRPr="00622505">
        <w:rPr>
          <w:rFonts w:ascii="Arial Narrow" w:eastAsia="Times New Roman" w:hAnsi="Arial Narrow" w:cs="Arial"/>
          <w:bCs/>
          <w:sz w:val="18"/>
          <w:lang w:val="en-US"/>
        </w:rPr>
        <w:t>Member of the Life Beyond Funding Campaign</w:t>
      </w:r>
    </w:p>
    <w:p w14:paraId="346F13DF" w14:textId="77777777" w:rsidR="00622505" w:rsidRPr="007D42C8" w:rsidRDefault="00CA13DE" w:rsidP="005C6464">
      <w:pPr>
        <w:spacing w:after="0"/>
        <w:jc w:val="both"/>
        <w:rPr>
          <w:rFonts w:cs="Calibri"/>
          <w:i/>
          <w:sz w:val="20"/>
          <w:szCs w:val="20"/>
          <w:lang w:val="en-US"/>
        </w:rPr>
      </w:pPr>
      <w:r>
        <w:rPr>
          <w:rFonts w:cs="Calibri"/>
          <w:i/>
          <w:noProof/>
          <w:sz w:val="20"/>
          <w:szCs w:val="20"/>
          <w:lang w:val="el-GR" w:eastAsia="el-GR"/>
        </w:rPr>
        <w:drawing>
          <wp:anchor distT="0" distB="0" distL="114300" distR="114300" simplePos="0" relativeHeight="251678720" behindDoc="1" locked="0" layoutInCell="1" allowOverlap="1" wp14:anchorId="2CDD5239" wp14:editId="41A820E9">
            <wp:simplePos x="0" y="0"/>
            <wp:positionH relativeFrom="column">
              <wp:posOffset>-209550</wp:posOffset>
            </wp:positionH>
            <wp:positionV relativeFrom="paragraph">
              <wp:posOffset>458470</wp:posOffset>
            </wp:positionV>
            <wp:extent cx="6362700" cy="1428750"/>
            <wp:effectExtent l="19050" t="0" r="0" b="0"/>
            <wp:wrapTight wrapText="bothSides">
              <wp:wrapPolygon edited="0">
                <wp:start x="-65" y="0"/>
                <wp:lineTo x="-65" y="21312"/>
                <wp:lineTo x="21600" y="21312"/>
                <wp:lineTo x="21600" y="0"/>
                <wp:lineTo x="-65" y="0"/>
              </wp:wrapPolygon>
            </wp:wrapTight>
            <wp:docPr id="2" name="Picture 1" descr="/Users/ioan/Downloads/Screenshot_2019-04-23 European Solidarity Corps Forms - ESC11-FD804A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oan/Downloads/Screenshot_2019-04-23 European Solidarity Corps Forms - ESC11-FD804A9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62700" cy="1428750"/>
                    </a:xfrm>
                    <a:prstGeom prst="rect">
                      <a:avLst/>
                    </a:prstGeom>
                    <a:noFill/>
                    <a:ln>
                      <a:noFill/>
                    </a:ln>
                  </pic:spPr>
                </pic:pic>
              </a:graphicData>
            </a:graphic>
          </wp:anchor>
        </w:drawing>
      </w:r>
    </w:p>
    <w:p w14:paraId="245A21D0" w14:textId="77777777" w:rsidR="00491FAE" w:rsidRDefault="00491FAE" w:rsidP="005C6464">
      <w:pPr>
        <w:spacing w:after="0"/>
        <w:jc w:val="both"/>
        <w:rPr>
          <w:rFonts w:cs="Calibri"/>
          <w:sz w:val="20"/>
          <w:szCs w:val="20"/>
          <w:lang w:val="en-US"/>
        </w:rPr>
      </w:pPr>
    </w:p>
    <w:p w14:paraId="30CFED33" w14:textId="77777777" w:rsidR="00BD04CF" w:rsidRPr="00BD04CF" w:rsidRDefault="00913937" w:rsidP="005C6464">
      <w:pPr>
        <w:tabs>
          <w:tab w:val="center" w:pos="4873"/>
        </w:tabs>
        <w:spacing w:after="0"/>
        <w:rPr>
          <w:rFonts w:cs="Calibri"/>
          <w:sz w:val="28"/>
          <w:szCs w:val="20"/>
          <w:lang w:val="en-US"/>
        </w:rPr>
      </w:pPr>
      <w:r>
        <w:rPr>
          <w:rFonts w:cs="Calibri"/>
          <w:sz w:val="28"/>
          <w:szCs w:val="20"/>
          <w:lang w:val="en-US"/>
        </w:rPr>
        <w:br w:type="page"/>
      </w:r>
      <w:r w:rsidR="00CA13DE">
        <w:rPr>
          <w:rFonts w:cs="Calibri"/>
          <w:sz w:val="28"/>
          <w:szCs w:val="20"/>
          <w:lang w:val="en-US"/>
        </w:rPr>
        <w:lastRenderedPageBreak/>
        <w:tab/>
      </w:r>
      <w:r w:rsidR="00BD04CF" w:rsidRPr="00BD04CF">
        <w:rPr>
          <w:rFonts w:cs="Calibri"/>
          <w:sz w:val="28"/>
          <w:szCs w:val="20"/>
          <w:lang w:val="en-US"/>
        </w:rPr>
        <w:t xml:space="preserve">ANNEX </w:t>
      </w:r>
    </w:p>
    <w:p w14:paraId="33CB7FB1" w14:textId="77777777" w:rsidR="00345847" w:rsidRPr="00345847" w:rsidRDefault="00345847" w:rsidP="005C6464">
      <w:pPr>
        <w:spacing w:after="0" w:line="240" w:lineRule="auto"/>
        <w:jc w:val="center"/>
        <w:rPr>
          <w:rFonts w:cs="Calibri"/>
          <w:sz w:val="32"/>
          <w:szCs w:val="20"/>
          <w:lang w:val="en-US"/>
        </w:rPr>
      </w:pPr>
      <w:r w:rsidRPr="00345847">
        <w:rPr>
          <w:rFonts w:cs="Calibri"/>
          <w:sz w:val="32"/>
          <w:szCs w:val="20"/>
          <w:lang w:val="en-US"/>
        </w:rPr>
        <w:t>ACTIVITIES 1999-2019</w:t>
      </w:r>
    </w:p>
    <w:p w14:paraId="20EE6BB1" w14:textId="77777777" w:rsidR="00BD04CF" w:rsidRDefault="00BD04CF" w:rsidP="005C6464">
      <w:pPr>
        <w:spacing w:after="0" w:line="240" w:lineRule="auto"/>
        <w:jc w:val="both"/>
        <w:rPr>
          <w:rFonts w:cs="Calibri"/>
          <w:sz w:val="20"/>
          <w:szCs w:val="20"/>
          <w:lang w:val="en-US"/>
        </w:rPr>
      </w:pPr>
      <w:r>
        <w:rPr>
          <w:rFonts w:cs="Calibri"/>
          <w:sz w:val="20"/>
          <w:szCs w:val="20"/>
          <w:lang w:val="en-US"/>
        </w:rPr>
        <w:t>EERcomt as a coordinator of the following activities</w:t>
      </w:r>
      <w:r w:rsidR="00310C81">
        <w:rPr>
          <w:rFonts w:cs="Calibri"/>
          <w:sz w:val="20"/>
          <w:szCs w:val="20"/>
          <w:lang w:val="en-US"/>
        </w:rPr>
        <w:t xml:space="preserve"> of national or international level</w:t>
      </w:r>
      <w:r>
        <w:rPr>
          <w:rFonts w:cs="Calibri"/>
          <w:sz w:val="20"/>
          <w:szCs w:val="20"/>
          <w:lang w:val="en-US"/>
        </w:rPr>
        <w:t>:</w:t>
      </w:r>
    </w:p>
    <w:p w14:paraId="75A6163A" w14:textId="77777777" w:rsidR="00913937" w:rsidRDefault="00913937" w:rsidP="005C6464">
      <w:pPr>
        <w:spacing w:after="0" w:line="240" w:lineRule="auto"/>
        <w:jc w:val="both"/>
        <w:rPr>
          <w:rFonts w:cs="Calibri"/>
          <w:sz w:val="20"/>
          <w:szCs w:val="20"/>
          <w:lang w:val="en-US"/>
        </w:rPr>
      </w:pPr>
    </w:p>
    <w:tbl>
      <w:tblPr>
        <w:tblStyle w:val="LightList1"/>
        <w:tblW w:w="0" w:type="auto"/>
        <w:tblLook w:val="04A0" w:firstRow="1" w:lastRow="0" w:firstColumn="1" w:lastColumn="0" w:noHBand="0" w:noVBand="1"/>
      </w:tblPr>
      <w:tblGrid>
        <w:gridCol w:w="2075"/>
        <w:gridCol w:w="7651"/>
      </w:tblGrid>
      <w:tr w:rsidR="00A11544" w:rsidRPr="00BC1035" w14:paraId="2511BE87" w14:textId="77777777" w:rsidTr="00231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gridSpan w:val="2"/>
          </w:tcPr>
          <w:p w14:paraId="2EF917C5" w14:textId="77777777" w:rsidR="00A11544" w:rsidRPr="008D1A51" w:rsidRDefault="00A11544" w:rsidP="00231B46">
            <w:pPr>
              <w:jc w:val="center"/>
              <w:rPr>
                <w:rFonts w:cs="Calibri"/>
                <w:b w:val="0"/>
                <w:sz w:val="14"/>
                <w:szCs w:val="20"/>
                <w:lang w:val="en-US"/>
              </w:rPr>
            </w:pPr>
            <w:r>
              <w:rPr>
                <w:rFonts w:cs="Calibri"/>
                <w:sz w:val="20"/>
                <w:szCs w:val="20"/>
                <w:lang w:val="en-US"/>
              </w:rPr>
              <w:br w:type="page"/>
            </w:r>
            <w:r w:rsidRPr="008D1A51">
              <w:rPr>
                <w:rFonts w:cs="Calibri"/>
                <w:b w:val="0"/>
                <w:sz w:val="18"/>
                <w:szCs w:val="20"/>
                <w:lang w:val="en-US"/>
              </w:rPr>
              <w:t>Deaf and Hearing People Festival of Inclusive Culture 2013-</w:t>
            </w:r>
          </w:p>
        </w:tc>
      </w:tr>
      <w:tr w:rsidR="00A11544" w:rsidRPr="00BC1035" w14:paraId="5C524724" w14:textId="77777777" w:rsidTr="00231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34C71257" w14:textId="167606D9" w:rsidR="00A11544" w:rsidRPr="00491FAE" w:rsidRDefault="00A11544" w:rsidP="00231B46">
            <w:pPr>
              <w:jc w:val="both"/>
              <w:rPr>
                <w:rFonts w:cs="Calibri"/>
                <w:b w:val="0"/>
                <w:sz w:val="14"/>
                <w:szCs w:val="20"/>
              </w:rPr>
            </w:pPr>
            <w:r>
              <w:rPr>
                <w:noProof/>
                <w:lang w:val="el-GR" w:eastAsia="el-GR"/>
              </w:rPr>
              <w:drawing>
                <wp:anchor distT="0" distB="0" distL="114300" distR="114300" simplePos="0" relativeHeight="251684864" behindDoc="1" locked="0" layoutInCell="1" allowOverlap="1" wp14:anchorId="16D8BC81" wp14:editId="030CA080">
                  <wp:simplePos x="0" y="0"/>
                  <wp:positionH relativeFrom="column">
                    <wp:posOffset>0</wp:posOffset>
                  </wp:positionH>
                  <wp:positionV relativeFrom="paragraph">
                    <wp:posOffset>111760</wp:posOffset>
                  </wp:positionV>
                  <wp:extent cx="876300" cy="866775"/>
                  <wp:effectExtent l="0" t="0" r="12700" b="0"/>
                  <wp:wrapTight wrapText="bothSides">
                    <wp:wrapPolygon edited="0">
                      <wp:start x="0" y="0"/>
                      <wp:lineTo x="0" y="20888"/>
                      <wp:lineTo x="21287" y="20888"/>
                      <wp:lineTo x="21287" y="0"/>
                      <wp:lineTo x="0" y="0"/>
                    </wp:wrapPolygon>
                  </wp:wrapTight>
                  <wp:docPr id="17" name="Εικόνα 17" descr="logo d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h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300" cy="866775"/>
                          </a:xfrm>
                          <a:prstGeom prst="rect">
                            <a:avLst/>
                          </a:prstGeom>
                          <a:noFill/>
                        </pic:spPr>
                      </pic:pic>
                    </a:graphicData>
                  </a:graphic>
                  <wp14:sizeRelH relativeFrom="page">
                    <wp14:pctWidth>0</wp14:pctWidth>
                  </wp14:sizeRelH>
                  <wp14:sizeRelV relativeFrom="page">
                    <wp14:pctHeight>0</wp14:pctHeight>
                  </wp14:sizeRelV>
                </wp:anchor>
              </w:drawing>
            </w:r>
            <w:hyperlink r:id="rId17" w:history="1">
              <w:r w:rsidRPr="00491FAE">
                <w:rPr>
                  <w:rStyle w:val="-"/>
                  <w:rFonts w:cs="Calibri"/>
                  <w:sz w:val="14"/>
                  <w:szCs w:val="20"/>
                </w:rPr>
                <w:t>http://esai.gr/dhias.html</w:t>
              </w:r>
            </w:hyperlink>
            <w:r w:rsidRPr="00491FAE">
              <w:rPr>
                <w:rFonts w:cs="Calibri"/>
                <w:b w:val="0"/>
                <w:sz w:val="14"/>
                <w:szCs w:val="20"/>
              </w:rPr>
              <w:t xml:space="preserve">  </w:t>
            </w:r>
          </w:p>
          <w:p w14:paraId="54177084" w14:textId="77777777" w:rsidR="00A11544" w:rsidRPr="00491FAE" w:rsidRDefault="00A11544" w:rsidP="00231B46">
            <w:pPr>
              <w:jc w:val="both"/>
              <w:rPr>
                <w:rFonts w:cs="Calibri"/>
                <w:b w:val="0"/>
                <w:sz w:val="20"/>
                <w:szCs w:val="20"/>
              </w:rPr>
            </w:pPr>
            <w:r w:rsidRPr="00491FAE">
              <w:rPr>
                <w:rFonts w:cs="Calibri"/>
                <w:b w:val="0"/>
                <w:sz w:val="14"/>
                <w:szCs w:val="20"/>
              </w:rPr>
              <w:t xml:space="preserve"> </w:t>
            </w:r>
          </w:p>
        </w:tc>
        <w:tc>
          <w:tcPr>
            <w:tcW w:w="7874" w:type="dxa"/>
          </w:tcPr>
          <w:p w14:paraId="22445AC9" w14:textId="77777777" w:rsidR="00A11544" w:rsidRPr="00BE0442"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b/>
                <w:sz w:val="14"/>
                <w:szCs w:val="20"/>
                <w:lang w:val="en-US"/>
              </w:rPr>
            </w:pPr>
          </w:p>
          <w:p w14:paraId="335B9AE6" w14:textId="77777777" w:rsidR="00A11544" w:rsidRPr="00BE0442"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b/>
                <w:sz w:val="20"/>
                <w:szCs w:val="20"/>
                <w:lang w:val="en-US"/>
              </w:rPr>
            </w:pPr>
            <w:r w:rsidRPr="00BE0442">
              <w:rPr>
                <w:rFonts w:cs="Calibri"/>
                <w:sz w:val="18"/>
                <w:szCs w:val="20"/>
                <w:lang w:val="en-US"/>
              </w:rPr>
              <w:t xml:space="preserve">A festival that promotes activities were people with different abilities or some </w:t>
            </w:r>
            <w:r w:rsidRPr="00BE0442">
              <w:rPr>
                <w:rFonts w:cs="Calibri"/>
                <w:b/>
                <w:sz w:val="18"/>
                <w:szCs w:val="20"/>
                <w:lang w:val="en-US"/>
              </w:rPr>
              <w:t>disabilities, defficiences or differences</w:t>
            </w:r>
            <w:r w:rsidRPr="00BE0442">
              <w:rPr>
                <w:rFonts w:cs="Calibri"/>
                <w:sz w:val="18"/>
                <w:szCs w:val="20"/>
                <w:lang w:val="en-US"/>
              </w:rPr>
              <w:t xml:space="preserve"> communicate and cooperate as actors, teachers, athlets or spectators and enjoy activities of healthe lifestyles, as for example, walking, climbing, running, cycling, sailing, singing, plaything theater, dancing, painting, etc. In 2020 the festival takes place in 8 cities : Chania, Athens, Nafplion, Preveza, Dion-Olympus, Thessaloniki, Thasos, Maronia-Sapes. </w:t>
            </w:r>
            <w:r w:rsidRPr="00BE0442">
              <w:rPr>
                <w:rFonts w:cs="Calibri"/>
                <w:b/>
                <w:sz w:val="18"/>
                <w:szCs w:val="20"/>
                <w:lang w:val="en-US"/>
              </w:rPr>
              <w:t>The festival runs every year within the context of EUROPEAN WEEK OF SPORTS and with the cooperation of GR General Secreteriat of SPORTS (Ministry of Culture and Sports).</w:t>
            </w:r>
          </w:p>
        </w:tc>
      </w:tr>
    </w:tbl>
    <w:p w14:paraId="5B8004E5" w14:textId="77777777" w:rsidR="00A11544" w:rsidRPr="00BE0442" w:rsidRDefault="00A11544" w:rsidP="00A11544">
      <w:pPr>
        <w:spacing w:after="0"/>
        <w:jc w:val="both"/>
        <w:rPr>
          <w:rFonts w:cs="Calibri"/>
          <w:b/>
          <w:sz w:val="14"/>
          <w:szCs w:val="20"/>
          <w:lang w:val="en-US"/>
        </w:rPr>
      </w:pPr>
    </w:p>
    <w:tbl>
      <w:tblPr>
        <w:tblStyle w:val="-5"/>
        <w:tblW w:w="0" w:type="auto"/>
        <w:tblLook w:val="04A0" w:firstRow="1" w:lastRow="0" w:firstColumn="1" w:lastColumn="0" w:noHBand="0" w:noVBand="1"/>
      </w:tblPr>
      <w:tblGrid>
        <w:gridCol w:w="2165"/>
        <w:gridCol w:w="7561"/>
      </w:tblGrid>
      <w:tr w:rsidR="00A11544" w:rsidRPr="008D1A51" w14:paraId="55961EB6" w14:textId="77777777" w:rsidTr="00231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gridSpan w:val="2"/>
          </w:tcPr>
          <w:p w14:paraId="5948B6B5" w14:textId="77777777" w:rsidR="00A11544" w:rsidRPr="008D1A51" w:rsidRDefault="00A11544" w:rsidP="00231B46">
            <w:pPr>
              <w:jc w:val="center"/>
              <w:rPr>
                <w:rFonts w:cs="Calibri"/>
                <w:b w:val="0"/>
                <w:sz w:val="14"/>
                <w:szCs w:val="20"/>
                <w:lang w:val="en-US"/>
              </w:rPr>
            </w:pPr>
            <w:r w:rsidRPr="008D1A51">
              <w:rPr>
                <w:rFonts w:cs="Calibri"/>
                <w:b w:val="0"/>
                <w:sz w:val="18"/>
                <w:szCs w:val="20"/>
                <w:lang w:val="en-US"/>
              </w:rPr>
              <w:t>Terpsichore Award 2004-</w:t>
            </w:r>
          </w:p>
        </w:tc>
      </w:tr>
      <w:tr w:rsidR="00A11544" w:rsidRPr="00BC1035" w14:paraId="7282FB0E" w14:textId="77777777" w:rsidTr="00231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7B25079A" w14:textId="77777777" w:rsidR="00A11544" w:rsidRDefault="00BC1035" w:rsidP="00231B46">
            <w:pPr>
              <w:jc w:val="both"/>
              <w:rPr>
                <w:rFonts w:cs="Calibri"/>
                <w:b w:val="0"/>
                <w:sz w:val="14"/>
                <w:szCs w:val="20"/>
                <w:lang w:val="en-US"/>
              </w:rPr>
            </w:pPr>
            <w:hyperlink r:id="rId18" w:history="1">
              <w:r w:rsidR="00A11544" w:rsidRPr="00413E94">
                <w:rPr>
                  <w:rStyle w:val="-"/>
                  <w:rFonts w:cs="Calibri"/>
                  <w:sz w:val="14"/>
                  <w:szCs w:val="20"/>
                  <w:lang w:val="en-US"/>
                </w:rPr>
                <w:t>http://esai.gr/awards.html</w:t>
              </w:r>
            </w:hyperlink>
            <w:r w:rsidR="00A11544">
              <w:rPr>
                <w:rFonts w:cs="Calibri"/>
                <w:b w:val="0"/>
                <w:sz w:val="14"/>
                <w:szCs w:val="20"/>
                <w:lang w:val="en-US"/>
              </w:rPr>
              <w:t xml:space="preserve"> </w:t>
            </w:r>
          </w:p>
          <w:p w14:paraId="56A196D4" w14:textId="6E0BD2B0" w:rsidR="00A11544" w:rsidRPr="008D1A51" w:rsidRDefault="00A11544" w:rsidP="00231B46">
            <w:pPr>
              <w:rPr>
                <w:rFonts w:cs="Calibri"/>
                <w:b w:val="0"/>
                <w:sz w:val="14"/>
                <w:szCs w:val="20"/>
                <w:lang w:val="en-US"/>
              </w:rPr>
            </w:pPr>
            <w:r>
              <w:rPr>
                <w:noProof/>
                <w:lang w:val="el-GR" w:eastAsia="el-GR"/>
              </w:rPr>
              <w:drawing>
                <wp:anchor distT="0" distB="0" distL="114300" distR="114300" simplePos="0" relativeHeight="251685888" behindDoc="1" locked="0" layoutInCell="1" allowOverlap="1" wp14:anchorId="13C47157" wp14:editId="38389729">
                  <wp:simplePos x="0" y="0"/>
                  <wp:positionH relativeFrom="column">
                    <wp:posOffset>126365</wp:posOffset>
                  </wp:positionH>
                  <wp:positionV relativeFrom="paragraph">
                    <wp:posOffset>107315</wp:posOffset>
                  </wp:positionV>
                  <wp:extent cx="692785" cy="1195070"/>
                  <wp:effectExtent l="0" t="0" r="0" b="0"/>
                  <wp:wrapTight wrapText="bothSides">
                    <wp:wrapPolygon edited="0">
                      <wp:start x="0" y="0"/>
                      <wp:lineTo x="0" y="21118"/>
                      <wp:lineTo x="20590" y="21118"/>
                      <wp:lineTo x="20590" y="0"/>
                      <wp:lineTo x="0" y="0"/>
                    </wp:wrapPolygon>
                  </wp:wrapTight>
                  <wp:docPr id="15" name="Εικόνα 15" descr="terp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psi"/>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2785" cy="1195070"/>
                          </a:xfrm>
                          <a:prstGeom prst="rect">
                            <a:avLst/>
                          </a:prstGeom>
                          <a:noFill/>
                        </pic:spPr>
                      </pic:pic>
                    </a:graphicData>
                  </a:graphic>
                  <wp14:sizeRelH relativeFrom="page">
                    <wp14:pctWidth>0</wp14:pctWidth>
                  </wp14:sizeRelH>
                  <wp14:sizeRelV relativeFrom="page">
                    <wp14:pctHeight>0</wp14:pctHeight>
                  </wp14:sizeRelV>
                </wp:anchor>
              </w:drawing>
            </w:r>
          </w:p>
        </w:tc>
        <w:tc>
          <w:tcPr>
            <w:tcW w:w="7784" w:type="dxa"/>
          </w:tcPr>
          <w:p w14:paraId="102434D6" w14:textId="77777777" w:rsidR="00A11544"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b/>
                <w:sz w:val="14"/>
                <w:szCs w:val="20"/>
                <w:lang w:val="en-US"/>
              </w:rPr>
            </w:pPr>
          </w:p>
          <w:p w14:paraId="580BA5D8" w14:textId="77777777" w:rsidR="00A11544" w:rsidRPr="00F26B7A"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18"/>
                <w:szCs w:val="20"/>
                <w:lang w:val="en-US"/>
              </w:rPr>
            </w:pPr>
            <w:r w:rsidRPr="00F26B7A">
              <w:rPr>
                <w:rFonts w:cs="Calibri"/>
                <w:sz w:val="18"/>
                <w:szCs w:val="20"/>
                <w:lang w:val="en-US"/>
              </w:rPr>
              <w:t>The result of yearly research about an important artistic personality that offered to the development of the dance art in Greece and wider.</w:t>
            </w:r>
          </w:p>
          <w:p w14:paraId="51E640D6" w14:textId="77777777" w:rsidR="00A11544" w:rsidRPr="00F26B7A"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18"/>
                <w:szCs w:val="20"/>
                <w:lang w:val="en-US"/>
              </w:rPr>
            </w:pPr>
          </w:p>
          <w:p w14:paraId="095224C4" w14:textId="77777777" w:rsidR="00A11544" w:rsidRPr="00F26B7A"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18"/>
                <w:szCs w:val="20"/>
                <w:lang w:val="en-US"/>
              </w:rPr>
            </w:pPr>
            <w:r w:rsidRPr="00F26B7A">
              <w:rPr>
                <w:rFonts w:cs="Calibri"/>
                <w:sz w:val="18"/>
                <w:szCs w:val="20"/>
                <w:lang w:val="en-US"/>
              </w:rPr>
              <w:t>Until the present time, the award is nominated to artists that offered to the development of art of dance  in regional and national level. Some of the honored artists had international career and are famous worldwide (as for instance, Daniel Lommel, Gesch Michof, Dino Fanara, Kyrki AgrafiotouAmalia Strinopoulou, Dora Stratou, Amalia Strinopoulou, etc).</w:t>
            </w:r>
          </w:p>
          <w:p w14:paraId="2F593092" w14:textId="77777777" w:rsidR="00A11544" w:rsidRPr="00F26B7A"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18"/>
                <w:szCs w:val="20"/>
                <w:lang w:val="en-US"/>
              </w:rPr>
            </w:pPr>
          </w:p>
          <w:p w14:paraId="0BA921D1" w14:textId="77777777" w:rsidR="00A11544" w:rsidRPr="00491FAE"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18"/>
                <w:szCs w:val="20"/>
                <w:lang w:val="en-US"/>
              </w:rPr>
            </w:pPr>
            <w:r w:rsidRPr="00F26B7A">
              <w:rPr>
                <w:rFonts w:cs="Calibri"/>
                <w:sz w:val="18"/>
                <w:szCs w:val="20"/>
                <w:lang w:val="en-US"/>
              </w:rPr>
              <w:t>The CV of the artist is publicated to the Magazine of Alternative Culture INDEPENDENT.GR &amp; the analysis of the biography is often provided with the accompanyement of EERcomt specialized staff, to students of Secondary Education.</w:t>
            </w:r>
          </w:p>
        </w:tc>
      </w:tr>
    </w:tbl>
    <w:p w14:paraId="25E647C4" w14:textId="77777777" w:rsidR="00A11544" w:rsidRPr="008D1A51" w:rsidRDefault="00A11544" w:rsidP="00A11544">
      <w:pPr>
        <w:spacing w:after="0"/>
        <w:jc w:val="both"/>
        <w:rPr>
          <w:rFonts w:cs="Calibri"/>
          <w:b/>
          <w:sz w:val="14"/>
          <w:szCs w:val="20"/>
          <w:lang w:val="en-US"/>
        </w:rPr>
      </w:pPr>
    </w:p>
    <w:tbl>
      <w:tblPr>
        <w:tblStyle w:val="-3"/>
        <w:tblW w:w="10008" w:type="dxa"/>
        <w:tblLook w:val="04A0" w:firstRow="1" w:lastRow="0" w:firstColumn="1" w:lastColumn="0" w:noHBand="0" w:noVBand="1"/>
      </w:tblPr>
      <w:tblGrid>
        <w:gridCol w:w="2088"/>
        <w:gridCol w:w="7920"/>
      </w:tblGrid>
      <w:tr w:rsidR="00A11544" w:rsidRPr="008D1A51" w14:paraId="784B0BBD" w14:textId="77777777" w:rsidTr="00231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8" w:type="dxa"/>
            <w:gridSpan w:val="2"/>
          </w:tcPr>
          <w:p w14:paraId="0E5BF177" w14:textId="77777777" w:rsidR="00A11544" w:rsidRPr="008D1A51" w:rsidRDefault="00A11544" w:rsidP="00231B46">
            <w:pPr>
              <w:jc w:val="center"/>
              <w:rPr>
                <w:rFonts w:cs="Calibri"/>
                <w:b w:val="0"/>
                <w:sz w:val="14"/>
                <w:szCs w:val="20"/>
                <w:lang w:val="en-US"/>
              </w:rPr>
            </w:pPr>
            <w:r w:rsidRPr="008D1A51">
              <w:rPr>
                <w:rFonts w:cs="Calibri"/>
                <w:b w:val="0"/>
                <w:sz w:val="18"/>
                <w:szCs w:val="20"/>
                <w:lang w:val="en-US"/>
              </w:rPr>
              <w:t>Melthaleia Award 2018-</w:t>
            </w:r>
          </w:p>
        </w:tc>
      </w:tr>
      <w:tr w:rsidR="00A11544" w:rsidRPr="00BC1035" w14:paraId="189F4181" w14:textId="77777777" w:rsidTr="00231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720E43A0" w14:textId="77777777" w:rsidR="00A11544" w:rsidRDefault="00BC1035" w:rsidP="00231B46">
            <w:pPr>
              <w:jc w:val="both"/>
              <w:rPr>
                <w:rFonts w:cs="Calibri"/>
                <w:b w:val="0"/>
                <w:sz w:val="14"/>
                <w:szCs w:val="20"/>
                <w:lang w:val="en-US"/>
              </w:rPr>
            </w:pPr>
            <w:hyperlink r:id="rId20" w:history="1">
              <w:r w:rsidR="00A11544" w:rsidRPr="00413E94">
                <w:rPr>
                  <w:rStyle w:val="-"/>
                  <w:rFonts w:cs="Calibri"/>
                  <w:sz w:val="14"/>
                  <w:szCs w:val="20"/>
                  <w:lang w:val="en-US"/>
                </w:rPr>
                <w:t>http://esai.gr/awards.html</w:t>
              </w:r>
            </w:hyperlink>
            <w:r w:rsidR="00A11544">
              <w:rPr>
                <w:rFonts w:cs="Calibri"/>
                <w:b w:val="0"/>
                <w:sz w:val="14"/>
                <w:szCs w:val="20"/>
                <w:lang w:val="en-US"/>
              </w:rPr>
              <w:t xml:space="preserve"> </w:t>
            </w:r>
          </w:p>
          <w:p w14:paraId="2845359B" w14:textId="77777777" w:rsidR="00A11544" w:rsidRDefault="00A11544" w:rsidP="00231B46">
            <w:pPr>
              <w:jc w:val="both"/>
              <w:rPr>
                <w:rFonts w:cs="Calibri"/>
                <w:b w:val="0"/>
                <w:sz w:val="14"/>
                <w:szCs w:val="20"/>
                <w:lang w:val="en-US"/>
              </w:rPr>
            </w:pPr>
          </w:p>
          <w:p w14:paraId="0226451E" w14:textId="77777777" w:rsidR="00A11544" w:rsidRDefault="00A11544" w:rsidP="00231B46">
            <w:pPr>
              <w:jc w:val="both"/>
              <w:rPr>
                <w:rFonts w:cs="Calibri"/>
                <w:b w:val="0"/>
                <w:sz w:val="14"/>
                <w:szCs w:val="20"/>
                <w:lang w:val="en-US"/>
              </w:rPr>
            </w:pPr>
          </w:p>
          <w:p w14:paraId="11364028" w14:textId="77777777" w:rsidR="00A11544" w:rsidRPr="008D1A51" w:rsidRDefault="00A11544" w:rsidP="00231B46">
            <w:pPr>
              <w:jc w:val="both"/>
              <w:rPr>
                <w:rFonts w:cs="Calibri"/>
                <w:b w:val="0"/>
                <w:sz w:val="14"/>
                <w:szCs w:val="20"/>
                <w:lang w:val="en-US"/>
              </w:rPr>
            </w:pPr>
            <w:r w:rsidRPr="008D1A51">
              <w:rPr>
                <w:rFonts w:cs="Calibri"/>
                <w:noProof/>
                <w:sz w:val="14"/>
                <w:szCs w:val="20"/>
                <w:lang w:val="el-GR" w:eastAsia="el-GR"/>
              </w:rPr>
              <w:drawing>
                <wp:anchor distT="0" distB="0" distL="114300" distR="114300" simplePos="0" relativeHeight="251681792" behindDoc="1" locked="0" layoutInCell="1" allowOverlap="1" wp14:anchorId="6DF46F80" wp14:editId="55668320">
                  <wp:simplePos x="0" y="0"/>
                  <wp:positionH relativeFrom="column">
                    <wp:posOffset>142875</wp:posOffset>
                  </wp:positionH>
                  <wp:positionV relativeFrom="paragraph">
                    <wp:posOffset>-113665</wp:posOffset>
                  </wp:positionV>
                  <wp:extent cx="723900" cy="1047750"/>
                  <wp:effectExtent l="19050" t="0" r="0" b="0"/>
                  <wp:wrapTight wrapText="bothSides">
                    <wp:wrapPolygon edited="0">
                      <wp:start x="-568" y="0"/>
                      <wp:lineTo x="-568" y="21207"/>
                      <wp:lineTo x="21600" y="21207"/>
                      <wp:lineTo x="21600" y="0"/>
                      <wp:lineTo x="-568" y="0"/>
                    </wp:wrapPolygon>
                  </wp:wrapTight>
                  <wp:docPr id="5" name="Picture 5" descr="C:\Users\inele\AppData\Local\Microsoft\Windows\INetCache\Content.Word\melthale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ele\AppData\Local\Microsoft\Windows\INetCache\Content.Word\melthaleia.jpeg"/>
                          <pic:cNvPicPr>
                            <a:picLocks noChangeAspect="1" noChangeArrowheads="1"/>
                          </pic:cNvPicPr>
                        </pic:nvPicPr>
                        <pic:blipFill>
                          <a:blip r:embed="rId21" cstate="print"/>
                          <a:srcRect/>
                          <a:stretch>
                            <a:fillRect/>
                          </a:stretch>
                        </pic:blipFill>
                        <pic:spPr bwMode="auto">
                          <a:xfrm>
                            <a:off x="0" y="0"/>
                            <a:ext cx="723900" cy="1047750"/>
                          </a:xfrm>
                          <a:prstGeom prst="rect">
                            <a:avLst/>
                          </a:prstGeom>
                          <a:noFill/>
                          <a:ln w="9525">
                            <a:noFill/>
                            <a:miter lim="800000"/>
                            <a:headEnd/>
                            <a:tailEnd/>
                          </a:ln>
                        </pic:spPr>
                      </pic:pic>
                    </a:graphicData>
                  </a:graphic>
                </wp:anchor>
              </w:drawing>
            </w:r>
          </w:p>
        </w:tc>
        <w:tc>
          <w:tcPr>
            <w:tcW w:w="7920" w:type="dxa"/>
          </w:tcPr>
          <w:p w14:paraId="6947F11C" w14:textId="77777777" w:rsidR="00A11544" w:rsidRPr="008D1A51"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b/>
                <w:sz w:val="14"/>
                <w:szCs w:val="20"/>
                <w:lang w:val="en-US"/>
              </w:rPr>
            </w:pPr>
          </w:p>
          <w:p w14:paraId="07F9A0F5" w14:textId="77777777" w:rsidR="00A11544" w:rsidRPr="008D1A51"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b/>
                <w:sz w:val="14"/>
                <w:szCs w:val="20"/>
                <w:lang w:val="en-US"/>
              </w:rPr>
            </w:pPr>
          </w:p>
          <w:p w14:paraId="0EA08C0E" w14:textId="77777777" w:rsidR="00A11544"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18"/>
                <w:szCs w:val="20"/>
                <w:lang w:val="en-US"/>
              </w:rPr>
            </w:pPr>
            <w:r>
              <w:rPr>
                <w:rFonts w:cs="Calibri"/>
                <w:sz w:val="18"/>
                <w:szCs w:val="20"/>
                <w:lang w:val="en-US"/>
              </w:rPr>
              <w:t>The result of yearly research about an important artistic personality that offered to the development of drama &amp; acting in Greece and wider.</w:t>
            </w:r>
          </w:p>
          <w:p w14:paraId="4029BFA4" w14:textId="77777777" w:rsidR="00A11544"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18"/>
                <w:szCs w:val="20"/>
                <w:lang w:val="en-US"/>
              </w:rPr>
            </w:pPr>
          </w:p>
          <w:p w14:paraId="1CA9C628" w14:textId="77777777" w:rsidR="00A11544"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18"/>
                <w:szCs w:val="20"/>
                <w:lang w:val="en-US"/>
              </w:rPr>
            </w:pPr>
            <w:r>
              <w:rPr>
                <w:rFonts w:cs="Calibri"/>
                <w:sz w:val="18"/>
                <w:szCs w:val="20"/>
                <w:lang w:val="en-US"/>
              </w:rPr>
              <w:t xml:space="preserve">Until the present time, the award is nominated to artists that offered to the development of art of drama </w:t>
            </w:r>
            <w:r w:rsidRPr="00491FAE">
              <w:rPr>
                <w:rFonts w:cs="Calibri"/>
                <w:sz w:val="18"/>
                <w:szCs w:val="20"/>
                <w:lang w:val="en-US"/>
              </w:rPr>
              <w:t xml:space="preserve"> </w:t>
            </w:r>
            <w:r>
              <w:rPr>
                <w:rFonts w:cs="Calibri"/>
                <w:sz w:val="18"/>
                <w:szCs w:val="20"/>
                <w:lang w:val="en-US"/>
              </w:rPr>
              <w:t xml:space="preserve">in regional and national level. In 2020 the award is nominated to the famous actress and politician MELINA MERKOURI. The year 2020 has been entitled from the Greek Ministry of Culture and Sports as year in favour/ memory of Melina Merkouri. </w:t>
            </w:r>
          </w:p>
          <w:p w14:paraId="38239C43" w14:textId="77777777" w:rsidR="00A11544"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18"/>
                <w:szCs w:val="20"/>
                <w:lang w:val="en-US"/>
              </w:rPr>
            </w:pPr>
          </w:p>
          <w:p w14:paraId="492E84DD" w14:textId="77777777" w:rsidR="00A11544"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18"/>
                <w:szCs w:val="20"/>
                <w:lang w:val="en-US"/>
              </w:rPr>
            </w:pPr>
            <w:r>
              <w:rPr>
                <w:rFonts w:cs="Calibri"/>
                <w:sz w:val="18"/>
                <w:szCs w:val="20"/>
                <w:lang w:val="en-US"/>
              </w:rPr>
              <w:t>The CV of the artist is publicated to the Magazine of Alternative Culture INDEPENDENT.GR &amp; the analysis of the biography is often provided with the accompanyement of EERcomt specialized staff, to students of Secondary Education.</w:t>
            </w:r>
          </w:p>
          <w:p w14:paraId="18ABF9EA" w14:textId="77777777" w:rsidR="00A11544" w:rsidRPr="008D1A51"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b/>
                <w:sz w:val="14"/>
                <w:szCs w:val="20"/>
                <w:lang w:val="en-US"/>
              </w:rPr>
            </w:pPr>
          </w:p>
        </w:tc>
      </w:tr>
    </w:tbl>
    <w:p w14:paraId="30A0ADE2" w14:textId="77777777" w:rsidR="00A11544" w:rsidRPr="008D1A51" w:rsidRDefault="00A11544" w:rsidP="00A11544">
      <w:pPr>
        <w:spacing w:after="0"/>
        <w:jc w:val="both"/>
        <w:rPr>
          <w:rFonts w:cs="Calibri"/>
          <w:b/>
          <w:sz w:val="14"/>
          <w:szCs w:val="20"/>
          <w:lang w:val="en-US"/>
        </w:rPr>
      </w:pPr>
    </w:p>
    <w:tbl>
      <w:tblPr>
        <w:tblStyle w:val="-6"/>
        <w:tblW w:w="0" w:type="auto"/>
        <w:tblLook w:val="04A0" w:firstRow="1" w:lastRow="0" w:firstColumn="1" w:lastColumn="0" w:noHBand="0" w:noVBand="1"/>
      </w:tblPr>
      <w:tblGrid>
        <w:gridCol w:w="2165"/>
        <w:gridCol w:w="7561"/>
      </w:tblGrid>
      <w:tr w:rsidR="00A11544" w:rsidRPr="008D1A51" w14:paraId="484BC0B8" w14:textId="77777777" w:rsidTr="00231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gridSpan w:val="2"/>
          </w:tcPr>
          <w:p w14:paraId="1F3B7D89" w14:textId="77777777" w:rsidR="00A11544" w:rsidRPr="008D1A51" w:rsidRDefault="00A11544" w:rsidP="00231B46">
            <w:pPr>
              <w:jc w:val="center"/>
              <w:rPr>
                <w:rFonts w:cs="Calibri"/>
                <w:b w:val="0"/>
                <w:sz w:val="14"/>
                <w:szCs w:val="20"/>
                <w:lang w:val="en-US"/>
              </w:rPr>
            </w:pPr>
            <w:r w:rsidRPr="008D1A51">
              <w:rPr>
                <w:rFonts w:cs="Calibri"/>
                <w:b w:val="0"/>
                <w:sz w:val="18"/>
                <w:szCs w:val="20"/>
                <w:lang w:val="en-US"/>
              </w:rPr>
              <w:t>Eyterpe Award 2019-</w:t>
            </w:r>
          </w:p>
        </w:tc>
      </w:tr>
      <w:tr w:rsidR="00A11544" w:rsidRPr="00BC1035" w14:paraId="1BB23AD0" w14:textId="77777777" w:rsidTr="00231B46">
        <w:trPr>
          <w:cnfStyle w:val="000000100000" w:firstRow="0" w:lastRow="0" w:firstColumn="0" w:lastColumn="0" w:oddVBand="0" w:evenVBand="0" w:oddHBand="1" w:evenHBand="0" w:firstRowFirstColumn="0" w:firstRowLastColumn="0" w:lastRowFirstColumn="0" w:lastRowLastColumn="0"/>
          <w:trHeight w:val="2590"/>
        </w:trPr>
        <w:tc>
          <w:tcPr>
            <w:cnfStyle w:val="001000000000" w:firstRow="0" w:lastRow="0" w:firstColumn="1" w:lastColumn="0" w:oddVBand="0" w:evenVBand="0" w:oddHBand="0" w:evenHBand="0" w:firstRowFirstColumn="0" w:firstRowLastColumn="0" w:lastRowFirstColumn="0" w:lastRowLastColumn="0"/>
            <w:tcW w:w="2178" w:type="dxa"/>
          </w:tcPr>
          <w:p w14:paraId="1D2D256B" w14:textId="77777777" w:rsidR="00A11544" w:rsidRPr="007A11E7" w:rsidRDefault="00BC1035" w:rsidP="00231B46">
            <w:pPr>
              <w:jc w:val="both"/>
              <w:rPr>
                <w:rFonts w:cs="Calibri"/>
                <w:b w:val="0"/>
                <w:sz w:val="14"/>
                <w:szCs w:val="20"/>
              </w:rPr>
            </w:pPr>
            <w:hyperlink r:id="rId22" w:history="1">
              <w:r w:rsidR="00A11544" w:rsidRPr="007A11E7">
                <w:rPr>
                  <w:rStyle w:val="-"/>
                  <w:rFonts w:cs="Calibri"/>
                  <w:sz w:val="14"/>
                  <w:szCs w:val="20"/>
                </w:rPr>
                <w:t>http://esai.gr/awards.html</w:t>
              </w:r>
            </w:hyperlink>
          </w:p>
          <w:p w14:paraId="680133CA" w14:textId="77777777" w:rsidR="00A11544" w:rsidRPr="007A11E7" w:rsidRDefault="00A11544" w:rsidP="00231B46">
            <w:pPr>
              <w:jc w:val="both"/>
              <w:rPr>
                <w:rFonts w:cs="Calibri"/>
                <w:b w:val="0"/>
                <w:sz w:val="14"/>
                <w:szCs w:val="20"/>
              </w:rPr>
            </w:pPr>
            <w:r>
              <w:rPr>
                <w:rFonts w:cs="Calibri"/>
                <w:noProof/>
                <w:sz w:val="14"/>
                <w:szCs w:val="20"/>
                <w:lang w:val="el-GR" w:eastAsia="el-GR"/>
              </w:rPr>
              <w:drawing>
                <wp:anchor distT="0" distB="0" distL="114300" distR="114300" simplePos="0" relativeHeight="251687936" behindDoc="1" locked="0" layoutInCell="1" allowOverlap="1" wp14:anchorId="58C15125" wp14:editId="0B52CF36">
                  <wp:simplePos x="0" y="0"/>
                  <wp:positionH relativeFrom="column">
                    <wp:posOffset>142875</wp:posOffset>
                  </wp:positionH>
                  <wp:positionV relativeFrom="paragraph">
                    <wp:posOffset>19685</wp:posOffset>
                  </wp:positionV>
                  <wp:extent cx="641350" cy="1304925"/>
                  <wp:effectExtent l="19050" t="0" r="6350" b="0"/>
                  <wp:wrapTight wrapText="bothSides">
                    <wp:wrapPolygon edited="0">
                      <wp:start x="-642" y="0"/>
                      <wp:lineTo x="-642" y="21442"/>
                      <wp:lineTo x="21814" y="21442"/>
                      <wp:lineTo x="21814" y="0"/>
                      <wp:lineTo x="-642" y="0"/>
                    </wp:wrapPolygon>
                  </wp:wrapTight>
                  <wp:docPr id="3" name="Picture 5" descr="C:\Users\inele\AppData\Local\Microsoft\Windows\INetCache\Content.Word\Eytep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ele\AppData\Local\Microsoft\Windows\INetCache\Content.Word\Eytepre.jpg"/>
                          <pic:cNvPicPr>
                            <a:picLocks noChangeAspect="1" noChangeArrowheads="1"/>
                          </pic:cNvPicPr>
                        </pic:nvPicPr>
                        <pic:blipFill>
                          <a:blip r:embed="rId23" cstate="print"/>
                          <a:srcRect/>
                          <a:stretch>
                            <a:fillRect/>
                          </a:stretch>
                        </pic:blipFill>
                        <pic:spPr bwMode="auto">
                          <a:xfrm>
                            <a:off x="0" y="0"/>
                            <a:ext cx="641350" cy="1304925"/>
                          </a:xfrm>
                          <a:prstGeom prst="rect">
                            <a:avLst/>
                          </a:prstGeom>
                          <a:noFill/>
                          <a:ln w="9525">
                            <a:noFill/>
                            <a:miter lim="800000"/>
                            <a:headEnd/>
                            <a:tailEnd/>
                          </a:ln>
                        </pic:spPr>
                      </pic:pic>
                    </a:graphicData>
                  </a:graphic>
                </wp:anchor>
              </w:drawing>
            </w:r>
          </w:p>
          <w:p w14:paraId="112CB5E3" w14:textId="77777777" w:rsidR="00A11544" w:rsidRPr="007A11E7" w:rsidRDefault="00A11544" w:rsidP="00231B46">
            <w:pPr>
              <w:jc w:val="both"/>
              <w:rPr>
                <w:rFonts w:cs="Calibri"/>
                <w:b w:val="0"/>
                <w:sz w:val="14"/>
                <w:szCs w:val="20"/>
              </w:rPr>
            </w:pPr>
          </w:p>
          <w:p w14:paraId="7B4A6F59" w14:textId="77777777" w:rsidR="00A11544" w:rsidRPr="007A11E7" w:rsidRDefault="00A11544" w:rsidP="00231B46">
            <w:pPr>
              <w:jc w:val="both"/>
              <w:rPr>
                <w:rFonts w:cs="Calibri"/>
                <w:b w:val="0"/>
                <w:sz w:val="14"/>
                <w:szCs w:val="20"/>
              </w:rPr>
            </w:pPr>
          </w:p>
          <w:p w14:paraId="719E97C6" w14:textId="77777777" w:rsidR="00A11544" w:rsidRPr="007A11E7" w:rsidRDefault="00A11544" w:rsidP="00231B46">
            <w:pPr>
              <w:jc w:val="both"/>
              <w:rPr>
                <w:rFonts w:cs="Calibri"/>
                <w:b w:val="0"/>
                <w:sz w:val="14"/>
                <w:szCs w:val="20"/>
              </w:rPr>
            </w:pPr>
          </w:p>
          <w:p w14:paraId="6C317D3D" w14:textId="77777777" w:rsidR="00A11544" w:rsidRPr="007A11E7" w:rsidRDefault="00A11544" w:rsidP="00231B46">
            <w:pPr>
              <w:jc w:val="both"/>
              <w:rPr>
                <w:rFonts w:cs="Calibri"/>
                <w:b w:val="0"/>
                <w:sz w:val="14"/>
                <w:szCs w:val="20"/>
              </w:rPr>
            </w:pPr>
          </w:p>
        </w:tc>
        <w:tc>
          <w:tcPr>
            <w:tcW w:w="7784" w:type="dxa"/>
          </w:tcPr>
          <w:p w14:paraId="419E862B" w14:textId="77777777" w:rsidR="00A11544" w:rsidRPr="00BE0442"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b/>
                <w:sz w:val="14"/>
                <w:szCs w:val="20"/>
                <w:lang w:val="en-US"/>
              </w:rPr>
            </w:pPr>
          </w:p>
          <w:p w14:paraId="798E06F2" w14:textId="77777777" w:rsidR="00A11544"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18"/>
                <w:szCs w:val="20"/>
                <w:lang w:val="en-US"/>
              </w:rPr>
            </w:pPr>
            <w:r>
              <w:rPr>
                <w:rFonts w:cs="Calibri"/>
                <w:sz w:val="18"/>
                <w:szCs w:val="20"/>
                <w:lang w:val="en-US"/>
              </w:rPr>
              <w:t>The result of yearly research about an important artistic personality that offered to the development of music in Greece and wider.</w:t>
            </w:r>
          </w:p>
          <w:p w14:paraId="58AD5E42" w14:textId="77777777" w:rsidR="00A11544"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18"/>
                <w:szCs w:val="20"/>
                <w:lang w:val="en-US"/>
              </w:rPr>
            </w:pPr>
          </w:p>
          <w:p w14:paraId="0E05FCFF" w14:textId="77777777" w:rsidR="00A11544"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18"/>
                <w:szCs w:val="20"/>
                <w:lang w:val="en-US"/>
              </w:rPr>
            </w:pPr>
            <w:r>
              <w:rPr>
                <w:rFonts w:cs="Calibri"/>
                <w:sz w:val="18"/>
                <w:szCs w:val="20"/>
                <w:lang w:val="en-US"/>
              </w:rPr>
              <w:t xml:space="preserve">Until the present time, the award is nominated to artists that offered to the development of music </w:t>
            </w:r>
            <w:r w:rsidRPr="00491FAE">
              <w:rPr>
                <w:rFonts w:cs="Calibri"/>
                <w:sz w:val="18"/>
                <w:szCs w:val="20"/>
                <w:lang w:val="en-US"/>
              </w:rPr>
              <w:t xml:space="preserve"> </w:t>
            </w:r>
            <w:r>
              <w:rPr>
                <w:rFonts w:cs="Calibri"/>
                <w:sz w:val="18"/>
                <w:szCs w:val="20"/>
                <w:lang w:val="en-US"/>
              </w:rPr>
              <w:t>in international level. In 2019 we honored Reggina Reinhard Stamatiadou and in 2020 we are going to honor Mikis Theodorakis.</w:t>
            </w:r>
          </w:p>
          <w:p w14:paraId="16C76F26" w14:textId="77777777" w:rsidR="00A11544"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18"/>
                <w:szCs w:val="20"/>
                <w:lang w:val="en-US"/>
              </w:rPr>
            </w:pPr>
          </w:p>
          <w:p w14:paraId="7BFFB43B" w14:textId="77777777" w:rsidR="00A11544" w:rsidRPr="008D1A51"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b/>
                <w:sz w:val="14"/>
                <w:szCs w:val="20"/>
                <w:lang w:val="en-US"/>
              </w:rPr>
            </w:pPr>
            <w:r>
              <w:rPr>
                <w:rFonts w:cs="Calibri"/>
                <w:sz w:val="18"/>
                <w:szCs w:val="20"/>
                <w:lang w:val="en-US"/>
              </w:rPr>
              <w:t>The CV of the artist is publicated to the Magazine of Alternative Culture INDEPENDENT.GR &amp; the analysis of the biography is often provided with the accompanyement of EERcomt specialized staff, to students of Secondary Education.</w:t>
            </w:r>
          </w:p>
        </w:tc>
      </w:tr>
    </w:tbl>
    <w:p w14:paraId="1F870F50" w14:textId="77777777" w:rsidR="00A11544" w:rsidRPr="008D1A51" w:rsidRDefault="00A11544" w:rsidP="00A11544">
      <w:pPr>
        <w:spacing w:after="0"/>
        <w:jc w:val="both"/>
        <w:rPr>
          <w:rFonts w:cs="Calibri"/>
          <w:b/>
          <w:sz w:val="14"/>
          <w:szCs w:val="20"/>
          <w:lang w:val="en-US"/>
        </w:rPr>
      </w:pPr>
    </w:p>
    <w:tbl>
      <w:tblPr>
        <w:tblStyle w:val="-2"/>
        <w:tblW w:w="0" w:type="auto"/>
        <w:tblLook w:val="04A0" w:firstRow="1" w:lastRow="0" w:firstColumn="1" w:lastColumn="0" w:noHBand="0" w:noVBand="1"/>
      </w:tblPr>
      <w:tblGrid>
        <w:gridCol w:w="2251"/>
        <w:gridCol w:w="7475"/>
      </w:tblGrid>
      <w:tr w:rsidR="00A11544" w:rsidRPr="008D1A51" w14:paraId="46514B8E" w14:textId="77777777" w:rsidTr="00231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gridSpan w:val="2"/>
          </w:tcPr>
          <w:p w14:paraId="1B632A0F" w14:textId="77777777" w:rsidR="00A11544" w:rsidRPr="008D1A51" w:rsidRDefault="00A11544" w:rsidP="00231B46">
            <w:pPr>
              <w:jc w:val="center"/>
              <w:rPr>
                <w:rFonts w:cs="Calibri"/>
                <w:b w:val="0"/>
                <w:sz w:val="14"/>
                <w:szCs w:val="20"/>
                <w:lang w:val="en-US"/>
              </w:rPr>
            </w:pPr>
            <w:r w:rsidRPr="008D1A51">
              <w:rPr>
                <w:rFonts w:cs="Calibri"/>
                <w:b w:val="0"/>
                <w:sz w:val="18"/>
                <w:szCs w:val="20"/>
                <w:lang w:val="en-US"/>
              </w:rPr>
              <w:t>Polymnis Kalliepousa 2020-</w:t>
            </w:r>
          </w:p>
        </w:tc>
      </w:tr>
      <w:tr w:rsidR="00A11544" w:rsidRPr="00BC1035" w14:paraId="5F79F6E6" w14:textId="77777777" w:rsidTr="00231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7CC52B7" w14:textId="77777777" w:rsidR="00A11544" w:rsidRPr="00806572" w:rsidRDefault="00BC1035" w:rsidP="00231B46">
            <w:pPr>
              <w:jc w:val="both"/>
              <w:rPr>
                <w:rFonts w:cs="Calibri"/>
                <w:b w:val="0"/>
                <w:sz w:val="14"/>
                <w:szCs w:val="20"/>
              </w:rPr>
            </w:pPr>
            <w:hyperlink r:id="rId24" w:history="1">
              <w:r w:rsidR="00A11544" w:rsidRPr="00806572">
                <w:rPr>
                  <w:rStyle w:val="-"/>
                  <w:rFonts w:cs="Calibri"/>
                  <w:sz w:val="14"/>
                  <w:szCs w:val="20"/>
                </w:rPr>
                <w:t>http://esai.gr/awards.html</w:t>
              </w:r>
            </w:hyperlink>
          </w:p>
          <w:p w14:paraId="348DFEF0" w14:textId="77777777" w:rsidR="00A11544" w:rsidRPr="00806572" w:rsidRDefault="00A11544" w:rsidP="00231B46">
            <w:pPr>
              <w:jc w:val="both"/>
              <w:rPr>
                <w:rFonts w:cs="Calibri"/>
                <w:b w:val="0"/>
                <w:sz w:val="14"/>
                <w:szCs w:val="20"/>
              </w:rPr>
            </w:pPr>
            <w:r>
              <w:rPr>
                <w:rFonts w:cs="Calibri"/>
                <w:noProof/>
                <w:sz w:val="14"/>
                <w:szCs w:val="20"/>
                <w:lang w:val="el-GR" w:eastAsia="el-GR"/>
              </w:rPr>
              <w:lastRenderedPageBreak/>
              <w:drawing>
                <wp:anchor distT="0" distB="0" distL="114300" distR="114300" simplePos="0" relativeHeight="251689984" behindDoc="1" locked="0" layoutInCell="1" allowOverlap="1" wp14:anchorId="02E40B22" wp14:editId="018BD9E4">
                  <wp:simplePos x="0" y="0"/>
                  <wp:positionH relativeFrom="column">
                    <wp:posOffset>241935</wp:posOffset>
                  </wp:positionH>
                  <wp:positionV relativeFrom="paragraph">
                    <wp:posOffset>114935</wp:posOffset>
                  </wp:positionV>
                  <wp:extent cx="633730" cy="962025"/>
                  <wp:effectExtent l="19050" t="0" r="0" b="0"/>
                  <wp:wrapTight wrapText="bothSides">
                    <wp:wrapPolygon edited="0">
                      <wp:start x="-649" y="0"/>
                      <wp:lineTo x="-649" y="21386"/>
                      <wp:lineTo x="21427" y="21386"/>
                      <wp:lineTo x="21427" y="0"/>
                      <wp:lineTo x="-649" y="0"/>
                    </wp:wrapPolygon>
                  </wp:wrapTight>
                  <wp:docPr id="4" name="Picture 13" descr="C:\Users\inele\AppData\Local\Microsoft\Windows\INetCache\Content.Word\Polymnis Kalliepou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nele\AppData\Local\Microsoft\Windows\INetCache\Content.Word\Polymnis Kalliepousa.png"/>
                          <pic:cNvPicPr>
                            <a:picLocks noChangeAspect="1" noChangeArrowheads="1"/>
                          </pic:cNvPicPr>
                        </pic:nvPicPr>
                        <pic:blipFill>
                          <a:blip r:embed="rId25" cstate="print"/>
                          <a:srcRect/>
                          <a:stretch>
                            <a:fillRect/>
                          </a:stretch>
                        </pic:blipFill>
                        <pic:spPr bwMode="auto">
                          <a:xfrm>
                            <a:off x="0" y="0"/>
                            <a:ext cx="633730" cy="962025"/>
                          </a:xfrm>
                          <a:prstGeom prst="rect">
                            <a:avLst/>
                          </a:prstGeom>
                          <a:noFill/>
                          <a:ln w="9525">
                            <a:noFill/>
                            <a:miter lim="800000"/>
                            <a:headEnd/>
                            <a:tailEnd/>
                          </a:ln>
                        </pic:spPr>
                      </pic:pic>
                    </a:graphicData>
                  </a:graphic>
                </wp:anchor>
              </w:drawing>
            </w:r>
          </w:p>
        </w:tc>
        <w:tc>
          <w:tcPr>
            <w:tcW w:w="7694" w:type="dxa"/>
          </w:tcPr>
          <w:p w14:paraId="467A0977" w14:textId="77777777" w:rsidR="00A11544" w:rsidRPr="00BE0442"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b/>
                <w:sz w:val="14"/>
                <w:szCs w:val="20"/>
                <w:lang w:val="en-US"/>
              </w:rPr>
            </w:pPr>
          </w:p>
          <w:p w14:paraId="52C9F09F" w14:textId="77777777" w:rsidR="00A11544"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18"/>
                <w:szCs w:val="20"/>
                <w:lang w:val="en-US"/>
              </w:rPr>
            </w:pPr>
            <w:r>
              <w:rPr>
                <w:rFonts w:cs="Calibri"/>
                <w:sz w:val="18"/>
                <w:szCs w:val="20"/>
                <w:lang w:val="en-US"/>
              </w:rPr>
              <w:t>The result of yearly research about an important artistic personality that offered to the development of conjectural arts in Greece and wider.</w:t>
            </w:r>
          </w:p>
          <w:p w14:paraId="2820EE29" w14:textId="77777777" w:rsidR="00A11544"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18"/>
                <w:szCs w:val="20"/>
                <w:lang w:val="en-US"/>
              </w:rPr>
            </w:pPr>
          </w:p>
          <w:p w14:paraId="125D720A" w14:textId="77777777" w:rsidR="00A11544" w:rsidRPr="008555D2"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18"/>
                <w:szCs w:val="20"/>
                <w:lang w:val="en-US"/>
              </w:rPr>
            </w:pPr>
            <w:r>
              <w:rPr>
                <w:rFonts w:cs="Calibri"/>
                <w:sz w:val="18"/>
                <w:szCs w:val="20"/>
                <w:lang w:val="en-US"/>
              </w:rPr>
              <w:t>Until the present time, the award is nominated to artists that offered to the development of conjectural arts in regional level. In 2020 we nominate Tsaras</w:t>
            </w:r>
            <w:r w:rsidRPr="008555D2">
              <w:rPr>
                <w:rFonts w:cs="Calibri"/>
                <w:sz w:val="18"/>
                <w:szCs w:val="20"/>
                <w:lang w:val="en-US"/>
              </w:rPr>
              <w:t xml:space="preserve"> </w:t>
            </w:r>
            <w:r>
              <w:rPr>
                <w:rFonts w:cs="Calibri"/>
                <w:sz w:val="18"/>
                <w:szCs w:val="20"/>
                <w:lang w:val="en-US"/>
              </w:rPr>
              <w:t>George, a Professor of Arts in Aristotle University of Thessaloniki, School of Fine Arts (Dept. of Conjectural Arts).</w:t>
            </w:r>
          </w:p>
          <w:p w14:paraId="25ECA6A0" w14:textId="77777777" w:rsidR="00A11544"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18"/>
                <w:szCs w:val="20"/>
                <w:lang w:val="en-US"/>
              </w:rPr>
            </w:pPr>
          </w:p>
          <w:p w14:paraId="02C11C6C" w14:textId="77777777" w:rsidR="00A11544"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b/>
                <w:sz w:val="14"/>
                <w:szCs w:val="20"/>
                <w:lang w:val="en-US"/>
              </w:rPr>
            </w:pPr>
            <w:r>
              <w:rPr>
                <w:rFonts w:cs="Calibri"/>
                <w:sz w:val="18"/>
                <w:szCs w:val="20"/>
                <w:lang w:val="en-US"/>
              </w:rPr>
              <w:lastRenderedPageBreak/>
              <w:t>The CV of the artist is publicated to the Magazine of Alternative Culture INDEPENDENT.GR &amp; the analysis of the biography is often provided with the accompaniment of EERcomt specialized staff, to students of Secondary Education.</w:t>
            </w:r>
          </w:p>
          <w:p w14:paraId="456C1BF9" w14:textId="77777777" w:rsidR="00A11544" w:rsidRPr="008555D2"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b/>
                <w:sz w:val="20"/>
                <w:szCs w:val="20"/>
                <w:lang w:val="en-US"/>
              </w:rPr>
            </w:pPr>
          </w:p>
        </w:tc>
      </w:tr>
    </w:tbl>
    <w:p w14:paraId="6501C56C" w14:textId="77777777" w:rsidR="00A11544" w:rsidRDefault="00A11544" w:rsidP="00A11544">
      <w:pPr>
        <w:spacing w:after="0"/>
        <w:jc w:val="both"/>
        <w:rPr>
          <w:rFonts w:cs="Calibri"/>
          <w:b/>
          <w:sz w:val="14"/>
          <w:szCs w:val="20"/>
          <w:lang w:val="en-US"/>
        </w:rPr>
      </w:pPr>
    </w:p>
    <w:tbl>
      <w:tblPr>
        <w:tblStyle w:val="LightList2"/>
        <w:tblW w:w="0" w:type="auto"/>
        <w:tblLook w:val="04A0" w:firstRow="1" w:lastRow="0" w:firstColumn="1" w:lastColumn="0" w:noHBand="0" w:noVBand="1"/>
      </w:tblPr>
      <w:tblGrid>
        <w:gridCol w:w="2102"/>
        <w:gridCol w:w="7624"/>
      </w:tblGrid>
      <w:tr w:rsidR="00A11544" w:rsidRPr="008D1A51" w14:paraId="5CDD7007" w14:textId="77777777" w:rsidTr="00231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gridSpan w:val="2"/>
          </w:tcPr>
          <w:p w14:paraId="0FFFA158" w14:textId="77777777" w:rsidR="00A11544" w:rsidRPr="008D1A51" w:rsidRDefault="00A11544" w:rsidP="00231B46">
            <w:pPr>
              <w:jc w:val="center"/>
              <w:rPr>
                <w:rFonts w:cs="Calibri"/>
                <w:b w:val="0"/>
                <w:sz w:val="14"/>
                <w:szCs w:val="20"/>
                <w:lang w:val="en-US"/>
              </w:rPr>
            </w:pPr>
            <w:r>
              <w:rPr>
                <w:rFonts w:cs="Calibri"/>
                <w:b w:val="0"/>
                <w:sz w:val="18"/>
                <w:szCs w:val="20"/>
                <w:lang w:val="en-US"/>
              </w:rPr>
              <w:t>KLEIO Award I 2021</w:t>
            </w:r>
            <w:r w:rsidRPr="008D1A51">
              <w:rPr>
                <w:rFonts w:cs="Calibri"/>
                <w:b w:val="0"/>
                <w:sz w:val="18"/>
                <w:szCs w:val="20"/>
                <w:lang w:val="en-US"/>
              </w:rPr>
              <w:t>-</w:t>
            </w:r>
          </w:p>
        </w:tc>
      </w:tr>
      <w:tr w:rsidR="00A11544" w:rsidRPr="00BC1035" w14:paraId="0FE43382" w14:textId="77777777" w:rsidTr="00231B46">
        <w:trPr>
          <w:cnfStyle w:val="000000100000" w:firstRow="0" w:lastRow="0" w:firstColumn="0" w:lastColumn="0" w:oddVBand="0" w:evenVBand="0" w:oddHBand="1" w:evenHBand="0" w:firstRowFirstColumn="0" w:firstRowLastColumn="0" w:lastRowFirstColumn="0" w:lastRowLastColumn="0"/>
          <w:trHeight w:val="2383"/>
        </w:trPr>
        <w:tc>
          <w:tcPr>
            <w:cnfStyle w:val="001000000000" w:firstRow="0" w:lastRow="0" w:firstColumn="1" w:lastColumn="0" w:oddVBand="0" w:evenVBand="0" w:oddHBand="0" w:evenHBand="0" w:firstRowFirstColumn="0" w:firstRowLastColumn="0" w:lastRowFirstColumn="0" w:lastRowLastColumn="0"/>
            <w:tcW w:w="2113" w:type="dxa"/>
          </w:tcPr>
          <w:p w14:paraId="361FAC30" w14:textId="77777777" w:rsidR="00A11544" w:rsidRDefault="00BC1035" w:rsidP="00231B46">
            <w:pPr>
              <w:jc w:val="both"/>
              <w:rPr>
                <w:rFonts w:cs="Calibri"/>
                <w:b w:val="0"/>
                <w:sz w:val="14"/>
                <w:szCs w:val="20"/>
              </w:rPr>
            </w:pPr>
            <w:hyperlink r:id="rId26" w:history="1">
              <w:r w:rsidR="00A11544" w:rsidRPr="008A699F">
                <w:rPr>
                  <w:rStyle w:val="-"/>
                  <w:rFonts w:cs="Calibri"/>
                  <w:sz w:val="14"/>
                  <w:szCs w:val="20"/>
                </w:rPr>
                <w:t>http://esai.gr/awards.html</w:t>
              </w:r>
            </w:hyperlink>
            <w:r w:rsidR="00A11544" w:rsidRPr="00491FAE">
              <w:rPr>
                <w:rFonts w:cs="Calibri"/>
                <w:b w:val="0"/>
                <w:sz w:val="14"/>
                <w:szCs w:val="20"/>
              </w:rPr>
              <w:t xml:space="preserve"> </w:t>
            </w:r>
          </w:p>
          <w:p w14:paraId="781D79A3" w14:textId="77777777" w:rsidR="00A11544" w:rsidRPr="00491FAE" w:rsidRDefault="00A11544" w:rsidP="00231B46">
            <w:pPr>
              <w:jc w:val="both"/>
              <w:rPr>
                <w:rFonts w:cs="Calibri"/>
                <w:b w:val="0"/>
                <w:sz w:val="14"/>
                <w:szCs w:val="20"/>
              </w:rPr>
            </w:pPr>
            <w:r>
              <w:rPr>
                <w:rFonts w:cs="Calibri"/>
                <w:noProof/>
                <w:sz w:val="14"/>
                <w:szCs w:val="20"/>
                <w:lang w:val="el-GR" w:eastAsia="el-GR"/>
              </w:rPr>
              <w:drawing>
                <wp:anchor distT="0" distB="0" distL="114300" distR="114300" simplePos="0" relativeHeight="251691008" behindDoc="0" locked="0" layoutInCell="1" allowOverlap="1" wp14:anchorId="6D32BEB1" wp14:editId="4ECA8C59">
                  <wp:simplePos x="0" y="0"/>
                  <wp:positionH relativeFrom="column">
                    <wp:posOffset>66675</wp:posOffset>
                  </wp:positionH>
                  <wp:positionV relativeFrom="paragraph">
                    <wp:posOffset>104140</wp:posOffset>
                  </wp:positionV>
                  <wp:extent cx="762000" cy="1228725"/>
                  <wp:effectExtent l="19050" t="0" r="0" b="0"/>
                  <wp:wrapNone/>
                  <wp:docPr id="16" name="Picture 16" descr="C:\Users\inele\AppData\Local\Microsoft\Windows\INetCache\Content.Word\Kle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inele\AppData\Local\Microsoft\Windows\INetCache\Content.Word\Kleio.png"/>
                          <pic:cNvPicPr>
                            <a:picLocks noChangeAspect="1" noChangeArrowheads="1"/>
                          </pic:cNvPicPr>
                        </pic:nvPicPr>
                        <pic:blipFill>
                          <a:blip r:embed="rId27" cstate="print"/>
                          <a:srcRect/>
                          <a:stretch>
                            <a:fillRect/>
                          </a:stretch>
                        </pic:blipFill>
                        <pic:spPr bwMode="auto">
                          <a:xfrm>
                            <a:off x="0" y="0"/>
                            <a:ext cx="762000" cy="1228725"/>
                          </a:xfrm>
                          <a:prstGeom prst="rect">
                            <a:avLst/>
                          </a:prstGeom>
                          <a:noFill/>
                          <a:ln w="9525">
                            <a:noFill/>
                            <a:miter lim="800000"/>
                            <a:headEnd/>
                            <a:tailEnd/>
                          </a:ln>
                        </pic:spPr>
                      </pic:pic>
                    </a:graphicData>
                  </a:graphic>
                </wp:anchor>
              </w:drawing>
            </w:r>
          </w:p>
        </w:tc>
        <w:tc>
          <w:tcPr>
            <w:tcW w:w="7849" w:type="dxa"/>
          </w:tcPr>
          <w:p w14:paraId="1DD05801" w14:textId="77777777" w:rsidR="00A11544"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18"/>
                <w:szCs w:val="20"/>
                <w:lang w:val="en-US"/>
              </w:rPr>
            </w:pPr>
            <w:r>
              <w:rPr>
                <w:rFonts w:cs="Calibri"/>
                <w:sz w:val="18"/>
                <w:szCs w:val="20"/>
                <w:lang w:val="en-US"/>
              </w:rPr>
              <w:t>The result of yearly research about an important artistic personality that offered to the development of literature relevant to historic events or sociologic topics in Greece and wider.</w:t>
            </w:r>
          </w:p>
          <w:p w14:paraId="5CCCE685" w14:textId="77777777" w:rsidR="00A11544"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18"/>
                <w:szCs w:val="20"/>
                <w:lang w:val="en-US"/>
              </w:rPr>
            </w:pPr>
          </w:p>
          <w:p w14:paraId="3BB45315" w14:textId="77777777" w:rsidR="00A11544" w:rsidRPr="00BE0442" w:rsidRDefault="00A11544" w:rsidP="00231B46">
            <w:pPr>
              <w:jc w:val="both"/>
              <w:cnfStyle w:val="000000100000" w:firstRow="0" w:lastRow="0" w:firstColumn="0" w:lastColumn="0" w:oddVBand="0" w:evenVBand="0" w:oddHBand="1" w:evenHBand="0" w:firstRowFirstColumn="0" w:firstRowLastColumn="0" w:lastRowFirstColumn="0" w:lastRowLastColumn="0"/>
              <w:rPr>
                <w:lang w:val="en-US"/>
              </w:rPr>
            </w:pPr>
            <w:r>
              <w:rPr>
                <w:rFonts w:cs="Calibri"/>
                <w:sz w:val="18"/>
                <w:szCs w:val="20"/>
                <w:lang w:val="en-US"/>
              </w:rPr>
              <w:t>The CV of the artist is publicated to the Magazine of Alternative Culture INDEPENDENT.GR &amp; the analysis of the biography is often provided with the accompanyement of EERcomt specialized staff, to students of Secondary Education.</w:t>
            </w:r>
          </w:p>
        </w:tc>
      </w:tr>
    </w:tbl>
    <w:p w14:paraId="4098C4C3" w14:textId="77777777" w:rsidR="00A11544" w:rsidRPr="00BE0442" w:rsidRDefault="00A11544" w:rsidP="00A11544">
      <w:pPr>
        <w:spacing w:after="0"/>
        <w:jc w:val="both"/>
        <w:rPr>
          <w:rFonts w:cs="Calibri"/>
          <w:b/>
          <w:sz w:val="14"/>
          <w:szCs w:val="20"/>
          <w:lang w:val="en-US"/>
        </w:rPr>
      </w:pPr>
    </w:p>
    <w:p w14:paraId="3FC15211" w14:textId="77777777" w:rsidR="00A11544" w:rsidRDefault="00A11544" w:rsidP="00A11544">
      <w:pPr>
        <w:spacing w:after="0"/>
        <w:jc w:val="both"/>
        <w:rPr>
          <w:rFonts w:cs="Calibri"/>
          <w:b/>
          <w:sz w:val="14"/>
          <w:szCs w:val="20"/>
          <w:lang w:val="en-US"/>
        </w:rPr>
      </w:pPr>
    </w:p>
    <w:p w14:paraId="76763F39" w14:textId="77777777" w:rsidR="00A11544" w:rsidRDefault="00A11544" w:rsidP="00A11544">
      <w:pPr>
        <w:spacing w:after="0"/>
        <w:jc w:val="both"/>
        <w:rPr>
          <w:rFonts w:cs="Calibri"/>
          <w:b/>
          <w:sz w:val="14"/>
          <w:szCs w:val="20"/>
          <w:lang w:val="en-US"/>
        </w:rPr>
      </w:pPr>
    </w:p>
    <w:tbl>
      <w:tblPr>
        <w:tblStyle w:val="LightList2"/>
        <w:tblW w:w="0" w:type="auto"/>
        <w:tblLook w:val="04A0" w:firstRow="1" w:lastRow="0" w:firstColumn="1" w:lastColumn="0" w:noHBand="0" w:noVBand="1"/>
      </w:tblPr>
      <w:tblGrid>
        <w:gridCol w:w="2113"/>
        <w:gridCol w:w="7613"/>
      </w:tblGrid>
      <w:tr w:rsidR="00A11544" w:rsidRPr="008D1A51" w14:paraId="5CD1C4B6" w14:textId="77777777" w:rsidTr="00231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gridSpan w:val="2"/>
          </w:tcPr>
          <w:p w14:paraId="316460DF" w14:textId="77777777" w:rsidR="00A11544" w:rsidRPr="008D1A51" w:rsidRDefault="00A11544" w:rsidP="00231B46">
            <w:pPr>
              <w:jc w:val="center"/>
              <w:rPr>
                <w:rFonts w:cs="Calibri"/>
                <w:b w:val="0"/>
                <w:sz w:val="18"/>
                <w:szCs w:val="20"/>
                <w:lang w:val="en-US"/>
              </w:rPr>
            </w:pPr>
            <w:r>
              <w:rPr>
                <w:rFonts w:cs="Calibri"/>
                <w:b w:val="0"/>
                <w:sz w:val="18"/>
                <w:szCs w:val="20"/>
                <w:lang w:val="en-US"/>
              </w:rPr>
              <w:t>Care</w:t>
            </w:r>
            <w:r w:rsidRPr="008D1A51">
              <w:rPr>
                <w:rFonts w:cs="Calibri"/>
                <w:b w:val="0"/>
                <w:sz w:val="18"/>
                <w:szCs w:val="20"/>
                <w:lang w:val="en-US"/>
              </w:rPr>
              <w:t xml:space="preserve">er Counseling and Orientation in Artistic Professions </w:t>
            </w:r>
          </w:p>
          <w:p w14:paraId="72E52BE4" w14:textId="77777777" w:rsidR="00A11544" w:rsidRPr="008D1A51" w:rsidRDefault="00A11544" w:rsidP="00231B46">
            <w:pPr>
              <w:jc w:val="center"/>
              <w:rPr>
                <w:rFonts w:cs="Calibri"/>
                <w:b w:val="0"/>
                <w:sz w:val="14"/>
                <w:szCs w:val="20"/>
                <w:lang w:val="en-US"/>
              </w:rPr>
            </w:pPr>
            <w:r w:rsidRPr="008D1A51">
              <w:rPr>
                <w:rFonts w:cs="Calibri"/>
                <w:b w:val="0"/>
                <w:sz w:val="18"/>
                <w:szCs w:val="20"/>
                <w:lang w:val="en-US"/>
              </w:rPr>
              <w:t>MOUSON KAINOPRAGIA Phase I 2017-</w:t>
            </w:r>
          </w:p>
        </w:tc>
      </w:tr>
      <w:tr w:rsidR="00A11544" w:rsidRPr="00BC1035" w14:paraId="428BA762" w14:textId="77777777" w:rsidTr="00231B46">
        <w:trPr>
          <w:cnfStyle w:val="000000100000" w:firstRow="0" w:lastRow="0" w:firstColumn="0" w:lastColumn="0" w:oddVBand="0" w:evenVBand="0" w:oddHBand="1" w:evenHBand="0" w:firstRowFirstColumn="0" w:firstRowLastColumn="0" w:lastRowFirstColumn="0" w:lastRowLastColumn="0"/>
          <w:trHeight w:val="2383"/>
        </w:trPr>
        <w:tc>
          <w:tcPr>
            <w:cnfStyle w:val="001000000000" w:firstRow="0" w:lastRow="0" w:firstColumn="1" w:lastColumn="0" w:oddVBand="0" w:evenVBand="0" w:oddHBand="0" w:evenHBand="0" w:firstRowFirstColumn="0" w:firstRowLastColumn="0" w:lastRowFirstColumn="0" w:lastRowLastColumn="0"/>
            <w:tcW w:w="2113" w:type="dxa"/>
          </w:tcPr>
          <w:p w14:paraId="76744FC2" w14:textId="7321CD1E" w:rsidR="00A11544" w:rsidRPr="00491FAE" w:rsidRDefault="00A11544" w:rsidP="00231B46">
            <w:pPr>
              <w:jc w:val="both"/>
              <w:rPr>
                <w:rFonts w:cs="Calibri"/>
                <w:b w:val="0"/>
                <w:sz w:val="14"/>
                <w:szCs w:val="20"/>
              </w:rPr>
            </w:pPr>
            <w:r>
              <w:rPr>
                <w:noProof/>
                <w:sz w:val="16"/>
                <w:lang w:val="el-GR" w:eastAsia="el-GR"/>
              </w:rPr>
              <w:drawing>
                <wp:anchor distT="0" distB="0" distL="114300" distR="114300" simplePos="0" relativeHeight="251682816" behindDoc="1" locked="0" layoutInCell="1" allowOverlap="1" wp14:anchorId="723CCD3A" wp14:editId="22DC291C">
                  <wp:simplePos x="0" y="0"/>
                  <wp:positionH relativeFrom="column">
                    <wp:posOffset>0</wp:posOffset>
                  </wp:positionH>
                  <wp:positionV relativeFrom="paragraph">
                    <wp:posOffset>161290</wp:posOffset>
                  </wp:positionV>
                  <wp:extent cx="1204595" cy="897890"/>
                  <wp:effectExtent l="0" t="0" r="0" b="0"/>
                  <wp:wrapTight wrapText="bothSides">
                    <wp:wrapPolygon edited="0">
                      <wp:start x="0" y="0"/>
                      <wp:lineTo x="0" y="20775"/>
                      <wp:lineTo x="20951" y="20775"/>
                      <wp:lineTo x="20951" y="0"/>
                      <wp:lineTo x="0" y="0"/>
                    </wp:wrapPolygon>
                  </wp:wrapTight>
                  <wp:docPr id="14" name="Εικόνα 14" descr="mouson kainopra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son kainopragi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04595" cy="897890"/>
                          </a:xfrm>
                          <a:prstGeom prst="rect">
                            <a:avLst/>
                          </a:prstGeom>
                          <a:noFill/>
                        </pic:spPr>
                      </pic:pic>
                    </a:graphicData>
                  </a:graphic>
                  <wp14:sizeRelH relativeFrom="page">
                    <wp14:pctWidth>0</wp14:pctWidth>
                  </wp14:sizeRelH>
                  <wp14:sizeRelV relativeFrom="page">
                    <wp14:pctHeight>0</wp14:pctHeight>
                  </wp14:sizeRelV>
                </wp:anchor>
              </w:drawing>
            </w:r>
            <w:hyperlink r:id="rId29" w:history="1">
              <w:r w:rsidRPr="00491FAE">
                <w:rPr>
                  <w:rStyle w:val="-"/>
                  <w:rFonts w:cs="Calibri"/>
                  <w:sz w:val="14"/>
                  <w:szCs w:val="20"/>
                </w:rPr>
                <w:t>http://esai.gr/talent.html</w:t>
              </w:r>
            </w:hyperlink>
            <w:r w:rsidRPr="00491FAE">
              <w:rPr>
                <w:rFonts w:cs="Calibri"/>
                <w:b w:val="0"/>
                <w:sz w:val="14"/>
                <w:szCs w:val="20"/>
              </w:rPr>
              <w:t xml:space="preserve"> </w:t>
            </w:r>
          </w:p>
        </w:tc>
        <w:tc>
          <w:tcPr>
            <w:tcW w:w="7849" w:type="dxa"/>
          </w:tcPr>
          <w:p w14:paraId="6724B6EA" w14:textId="77777777" w:rsidR="00A11544" w:rsidRPr="00F26B7A"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b/>
                <w:sz w:val="18"/>
                <w:szCs w:val="18"/>
              </w:rPr>
            </w:pPr>
          </w:p>
          <w:p w14:paraId="068A2F83" w14:textId="77777777" w:rsidR="00A11544" w:rsidRPr="00BE0442"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18"/>
                <w:szCs w:val="18"/>
                <w:lang w:val="en-US"/>
              </w:rPr>
            </w:pPr>
            <w:r w:rsidRPr="00BE0442">
              <w:rPr>
                <w:rFonts w:cs="Calibri"/>
                <w:b/>
                <w:sz w:val="18"/>
                <w:szCs w:val="18"/>
                <w:u w:val="single"/>
                <w:lang w:val="en-US"/>
              </w:rPr>
              <w:t>For Dance and Drama</w:t>
            </w:r>
            <w:r w:rsidRPr="00BE0442">
              <w:rPr>
                <w:rFonts w:cs="Calibri"/>
                <w:b/>
                <w:sz w:val="18"/>
                <w:szCs w:val="18"/>
                <w:lang w:val="en-US"/>
              </w:rPr>
              <w:t xml:space="preserve"> </w:t>
            </w:r>
            <w:r w:rsidRPr="00BE0442">
              <w:rPr>
                <w:rFonts w:cs="Calibri"/>
                <w:sz w:val="18"/>
                <w:szCs w:val="18"/>
                <w:lang w:val="en-US"/>
              </w:rPr>
              <w:t xml:space="preserve">A 3 hours’ process of measuring and evaluating basic fitness skills and special dance or drama skills, in combination with evaluation of eating habbits and improvisation abilities. Personality traits are also screened according to standardized research tools. </w:t>
            </w:r>
          </w:p>
          <w:p w14:paraId="7E4D7BC5" w14:textId="77777777" w:rsidR="00A11544" w:rsidRPr="00BE0442"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18"/>
                <w:szCs w:val="18"/>
                <w:lang w:val="en-US"/>
              </w:rPr>
            </w:pPr>
          </w:p>
          <w:p w14:paraId="7D9223D5" w14:textId="77777777" w:rsidR="00A11544" w:rsidRPr="00BE0442" w:rsidRDefault="00A11544" w:rsidP="00231B46">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BE0442">
              <w:rPr>
                <w:rFonts w:cs="Calibri"/>
                <w:b/>
                <w:sz w:val="18"/>
                <w:szCs w:val="18"/>
                <w:u w:val="single"/>
                <w:lang w:val="en-US"/>
              </w:rPr>
              <w:t>For Music and Art (Painting/ Sculturing)</w:t>
            </w:r>
            <w:r w:rsidRPr="00BE0442">
              <w:rPr>
                <w:sz w:val="18"/>
                <w:szCs w:val="18"/>
                <w:lang w:val="en-US"/>
              </w:rPr>
              <w:t xml:space="preserve"> The specific process is going to run for 1st time in May in Chania. There is not yet refference available.</w:t>
            </w:r>
          </w:p>
          <w:p w14:paraId="6A75988A" w14:textId="77777777" w:rsidR="00A11544" w:rsidRPr="00BE0442" w:rsidRDefault="00A11544" w:rsidP="00231B46">
            <w:pPr>
              <w:jc w:val="both"/>
              <w:cnfStyle w:val="000000100000" w:firstRow="0" w:lastRow="0" w:firstColumn="0" w:lastColumn="0" w:oddVBand="0" w:evenVBand="0" w:oddHBand="1" w:evenHBand="0" w:firstRowFirstColumn="0" w:firstRowLastColumn="0" w:lastRowFirstColumn="0" w:lastRowLastColumn="0"/>
              <w:rPr>
                <w:sz w:val="18"/>
                <w:szCs w:val="18"/>
                <w:lang w:val="en-US"/>
              </w:rPr>
            </w:pPr>
          </w:p>
          <w:p w14:paraId="3C69D135" w14:textId="77777777" w:rsidR="00A11544" w:rsidRPr="00BE0442" w:rsidRDefault="00A11544" w:rsidP="00231B46">
            <w:pPr>
              <w:jc w:val="both"/>
              <w:cnfStyle w:val="000000100000" w:firstRow="0" w:lastRow="0" w:firstColumn="0" w:lastColumn="0" w:oddVBand="0" w:evenVBand="0" w:oddHBand="1" w:evenHBand="0" w:firstRowFirstColumn="0" w:firstRowLastColumn="0" w:lastRowFirstColumn="0" w:lastRowLastColumn="0"/>
              <w:rPr>
                <w:lang w:val="en-US"/>
              </w:rPr>
            </w:pPr>
            <w:r w:rsidRPr="00BE0442">
              <w:rPr>
                <w:sz w:val="18"/>
                <w:szCs w:val="18"/>
                <w:lang w:val="en-US"/>
              </w:rPr>
              <w:t>Sometimes we have called and disabled to participate in the process that are talented in a specific ty pe of art, but we didnt have any response. In 2020 we are going to promote talent exhibition within disabled in cooperation with some officers of public sector of secondary education.</w:t>
            </w:r>
          </w:p>
        </w:tc>
      </w:tr>
    </w:tbl>
    <w:p w14:paraId="02A13F3C" w14:textId="77777777" w:rsidR="00A11544" w:rsidRPr="00BE0442" w:rsidRDefault="00A11544" w:rsidP="00A11544">
      <w:pPr>
        <w:spacing w:after="0"/>
        <w:jc w:val="both"/>
        <w:rPr>
          <w:rFonts w:cs="Calibri"/>
          <w:b/>
          <w:sz w:val="14"/>
          <w:szCs w:val="20"/>
          <w:lang w:val="en-US"/>
        </w:rPr>
      </w:pPr>
    </w:p>
    <w:tbl>
      <w:tblPr>
        <w:tblStyle w:val="-5"/>
        <w:tblW w:w="0" w:type="auto"/>
        <w:tblLayout w:type="fixed"/>
        <w:tblLook w:val="04A0" w:firstRow="1" w:lastRow="0" w:firstColumn="1" w:lastColumn="0" w:noHBand="0" w:noVBand="1"/>
      </w:tblPr>
      <w:tblGrid>
        <w:gridCol w:w="2088"/>
        <w:gridCol w:w="7874"/>
      </w:tblGrid>
      <w:tr w:rsidR="00A11544" w:rsidRPr="00BC1035" w14:paraId="345BBE02" w14:textId="77777777" w:rsidTr="00231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gridSpan w:val="2"/>
          </w:tcPr>
          <w:p w14:paraId="7F039219" w14:textId="77777777" w:rsidR="00A11544" w:rsidRPr="008D1A51" w:rsidRDefault="00A11544" w:rsidP="00231B46">
            <w:pPr>
              <w:jc w:val="center"/>
              <w:rPr>
                <w:rFonts w:cs="Calibri"/>
                <w:b w:val="0"/>
                <w:sz w:val="18"/>
                <w:szCs w:val="20"/>
                <w:lang w:val="en-US"/>
              </w:rPr>
            </w:pPr>
            <w:r w:rsidRPr="008D1A51">
              <w:rPr>
                <w:rFonts w:cs="Calibri"/>
                <w:b w:val="0"/>
                <w:sz w:val="18"/>
                <w:szCs w:val="20"/>
                <w:lang w:val="en-US"/>
              </w:rPr>
              <w:t xml:space="preserve">New Artists’ Night </w:t>
            </w:r>
          </w:p>
          <w:p w14:paraId="4708B6DB" w14:textId="77777777" w:rsidR="00A11544" w:rsidRPr="008D1A51" w:rsidRDefault="00A11544" w:rsidP="00231B46">
            <w:pPr>
              <w:jc w:val="center"/>
              <w:rPr>
                <w:rFonts w:cs="Calibri"/>
                <w:b w:val="0"/>
                <w:sz w:val="14"/>
                <w:szCs w:val="20"/>
                <w:lang w:val="en-US"/>
              </w:rPr>
            </w:pPr>
            <w:r w:rsidRPr="008D1A51">
              <w:rPr>
                <w:rFonts w:cs="Calibri"/>
                <w:b w:val="0"/>
                <w:sz w:val="18"/>
                <w:szCs w:val="20"/>
                <w:lang w:val="en-US"/>
              </w:rPr>
              <w:t>MOUSON KAINORAGIA Phase II   2004-</w:t>
            </w:r>
          </w:p>
        </w:tc>
      </w:tr>
      <w:tr w:rsidR="00A11544" w:rsidRPr="00BC1035" w14:paraId="2E8ABE9C" w14:textId="77777777" w:rsidTr="00231B46">
        <w:trPr>
          <w:cnfStyle w:val="000000100000" w:firstRow="0" w:lastRow="0" w:firstColumn="0" w:lastColumn="0" w:oddVBand="0" w:evenVBand="0" w:oddHBand="1" w:evenHBand="0" w:firstRowFirstColumn="0" w:firstRowLastColumn="0" w:lastRowFirstColumn="0" w:lastRowLastColumn="0"/>
          <w:trHeight w:val="1825"/>
        </w:trPr>
        <w:tc>
          <w:tcPr>
            <w:cnfStyle w:val="001000000000" w:firstRow="0" w:lastRow="0" w:firstColumn="1" w:lastColumn="0" w:oddVBand="0" w:evenVBand="0" w:oddHBand="0" w:evenHBand="0" w:firstRowFirstColumn="0" w:firstRowLastColumn="0" w:lastRowFirstColumn="0" w:lastRowLastColumn="0"/>
            <w:tcW w:w="2088" w:type="dxa"/>
          </w:tcPr>
          <w:p w14:paraId="3E953362" w14:textId="77777777" w:rsidR="00A11544" w:rsidRPr="00BE0442" w:rsidRDefault="00A11544" w:rsidP="00231B46">
            <w:pPr>
              <w:jc w:val="both"/>
              <w:rPr>
                <w:rFonts w:cs="Calibri"/>
                <w:b w:val="0"/>
                <w:sz w:val="14"/>
                <w:szCs w:val="20"/>
                <w:lang w:val="en-US"/>
              </w:rPr>
            </w:pPr>
            <w:r>
              <w:rPr>
                <w:rFonts w:cs="Calibri"/>
                <w:noProof/>
                <w:sz w:val="14"/>
                <w:szCs w:val="20"/>
                <w:lang w:val="el-GR" w:eastAsia="el-GR"/>
              </w:rPr>
              <w:drawing>
                <wp:anchor distT="0" distB="0" distL="114300" distR="114300" simplePos="0" relativeHeight="251683840" behindDoc="0" locked="0" layoutInCell="1" allowOverlap="1" wp14:anchorId="4B770953" wp14:editId="30AD8A92">
                  <wp:simplePos x="0" y="0"/>
                  <wp:positionH relativeFrom="column">
                    <wp:posOffset>19050</wp:posOffset>
                  </wp:positionH>
                  <wp:positionV relativeFrom="paragraph">
                    <wp:posOffset>113665</wp:posOffset>
                  </wp:positionV>
                  <wp:extent cx="1200150" cy="895350"/>
                  <wp:effectExtent l="19050" t="0" r="0" b="0"/>
                  <wp:wrapNone/>
                  <wp:docPr id="7" name="Picture 7" descr="C:\Users\inele\AppData\Local\Microsoft\Windows\INetCache\Content.Word\mouson kainoprag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ele\AppData\Local\Microsoft\Windows\INetCache\Content.Word\mouson kainopragia.jpeg"/>
                          <pic:cNvPicPr>
                            <a:picLocks noChangeAspect="1" noChangeArrowheads="1"/>
                          </pic:cNvPicPr>
                        </pic:nvPicPr>
                        <pic:blipFill>
                          <a:blip r:embed="rId30" cstate="print"/>
                          <a:srcRect/>
                          <a:stretch>
                            <a:fillRect/>
                          </a:stretch>
                        </pic:blipFill>
                        <pic:spPr bwMode="auto">
                          <a:xfrm>
                            <a:off x="0" y="0"/>
                            <a:ext cx="1200150" cy="895350"/>
                          </a:xfrm>
                          <a:prstGeom prst="rect">
                            <a:avLst/>
                          </a:prstGeom>
                          <a:noFill/>
                          <a:ln w="9525">
                            <a:noFill/>
                            <a:miter lim="800000"/>
                            <a:headEnd/>
                            <a:tailEnd/>
                          </a:ln>
                        </pic:spPr>
                      </pic:pic>
                    </a:graphicData>
                  </a:graphic>
                </wp:anchor>
              </w:drawing>
            </w:r>
            <w:r w:rsidRPr="00BE0442">
              <w:rPr>
                <w:rFonts w:cs="Calibri"/>
                <w:b w:val="0"/>
                <w:sz w:val="14"/>
                <w:szCs w:val="20"/>
                <w:lang w:val="en-US"/>
              </w:rPr>
              <w:t xml:space="preserve"> </w:t>
            </w:r>
            <w:hyperlink r:id="rId31" w:history="1">
              <w:r w:rsidRPr="00BE0442">
                <w:rPr>
                  <w:rStyle w:val="-"/>
                  <w:rFonts w:cs="Calibri"/>
                  <w:sz w:val="14"/>
                  <w:szCs w:val="20"/>
                  <w:lang w:val="en-US"/>
                </w:rPr>
                <w:t>http://esai.gr/talent.html</w:t>
              </w:r>
            </w:hyperlink>
            <w:r w:rsidRPr="00BE0442">
              <w:rPr>
                <w:rFonts w:cs="Calibri"/>
                <w:b w:val="0"/>
                <w:sz w:val="14"/>
                <w:szCs w:val="20"/>
                <w:lang w:val="en-US"/>
              </w:rPr>
              <w:t xml:space="preserve"> </w:t>
            </w:r>
          </w:p>
        </w:tc>
        <w:tc>
          <w:tcPr>
            <w:tcW w:w="7874" w:type="dxa"/>
          </w:tcPr>
          <w:p w14:paraId="7CE11C93" w14:textId="77777777" w:rsidR="00A11544" w:rsidRPr="00BE0442"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b/>
                <w:sz w:val="14"/>
                <w:szCs w:val="20"/>
                <w:lang w:val="en-US"/>
              </w:rPr>
            </w:pPr>
          </w:p>
          <w:p w14:paraId="63123BC5" w14:textId="77777777" w:rsidR="00A11544" w:rsidRPr="00BE0442"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b/>
                <w:sz w:val="14"/>
                <w:szCs w:val="20"/>
                <w:lang w:val="en-US"/>
              </w:rPr>
            </w:pPr>
          </w:p>
          <w:p w14:paraId="4D8BE4E2" w14:textId="77777777" w:rsidR="00A11544" w:rsidRPr="00BE0442"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b/>
                <w:sz w:val="14"/>
                <w:szCs w:val="20"/>
                <w:lang w:val="en-US"/>
              </w:rPr>
            </w:pPr>
          </w:p>
          <w:p w14:paraId="0AD896A9" w14:textId="77777777" w:rsidR="00A11544" w:rsidRPr="00BE0442"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BE0442">
              <w:rPr>
                <w:rFonts w:cs="Calibri"/>
                <w:sz w:val="20"/>
                <w:szCs w:val="20"/>
                <w:lang w:val="en-US"/>
              </w:rPr>
              <w:t>Artists that participated in MOUSON KAINOPRAGIA Part I (Autumn), have the chance to expose themselves to the public and to present their own creations with the supervision of their tutor (Spring).</w:t>
            </w:r>
          </w:p>
          <w:p w14:paraId="32187BBB" w14:textId="77777777" w:rsidR="00A11544" w:rsidRPr="00BE0442"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b/>
                <w:sz w:val="14"/>
                <w:szCs w:val="20"/>
                <w:lang w:val="en-US"/>
              </w:rPr>
            </w:pPr>
          </w:p>
          <w:p w14:paraId="704F8075" w14:textId="77777777" w:rsidR="00A11544" w:rsidRPr="00BE0442"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b/>
                <w:sz w:val="14"/>
                <w:szCs w:val="20"/>
                <w:lang w:val="en-US"/>
              </w:rPr>
            </w:pPr>
          </w:p>
          <w:p w14:paraId="35000C4E" w14:textId="77777777" w:rsidR="00A11544" w:rsidRPr="00BE0442"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16"/>
                <w:szCs w:val="20"/>
                <w:u w:val="single"/>
                <w:lang w:val="en-US"/>
              </w:rPr>
            </w:pPr>
            <w:r w:rsidRPr="00BE0442">
              <w:rPr>
                <w:rFonts w:cs="Calibri"/>
                <w:sz w:val="16"/>
                <w:szCs w:val="20"/>
                <w:u w:val="single"/>
                <w:lang w:val="en-US"/>
              </w:rPr>
              <w:t>IN THIS PARTICULAR EVENT WE ALWAYS PROMOTE MINORITIES OR DISABLED, whatever the age, trying to promote a new sense and logic of arts ! As more different THE ARTIST, as more interesting and STRANGE the artwork, OUT OF THE ORDINAL &amp; ORDINARY, a pure source of inspiration… and a reason for starting ritorics and philosophy !</w:t>
            </w:r>
          </w:p>
          <w:p w14:paraId="5DE4D34B" w14:textId="77777777" w:rsidR="00A11544" w:rsidRPr="00BE0442"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b/>
                <w:sz w:val="14"/>
                <w:szCs w:val="20"/>
                <w:lang w:val="en-US"/>
              </w:rPr>
            </w:pPr>
          </w:p>
        </w:tc>
      </w:tr>
    </w:tbl>
    <w:p w14:paraId="1BBF42C3" w14:textId="77777777" w:rsidR="00A11544" w:rsidRPr="00BE0442" w:rsidRDefault="00A11544" w:rsidP="00A11544">
      <w:pPr>
        <w:spacing w:after="0"/>
        <w:jc w:val="both"/>
        <w:rPr>
          <w:rFonts w:cs="Calibri"/>
          <w:b/>
          <w:sz w:val="14"/>
          <w:szCs w:val="20"/>
          <w:lang w:val="en-US"/>
        </w:rPr>
      </w:pPr>
    </w:p>
    <w:tbl>
      <w:tblPr>
        <w:tblStyle w:val="-3"/>
        <w:tblW w:w="0" w:type="auto"/>
        <w:tblLook w:val="04A0" w:firstRow="1" w:lastRow="0" w:firstColumn="1" w:lastColumn="0" w:noHBand="0" w:noVBand="1"/>
      </w:tblPr>
      <w:tblGrid>
        <w:gridCol w:w="2249"/>
        <w:gridCol w:w="7477"/>
      </w:tblGrid>
      <w:tr w:rsidR="00A11544" w:rsidRPr="00BC1035" w14:paraId="7E3A3C3D" w14:textId="77777777" w:rsidTr="00231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gridSpan w:val="2"/>
          </w:tcPr>
          <w:p w14:paraId="1370EF63" w14:textId="77777777" w:rsidR="00A11544" w:rsidRPr="008D1A51" w:rsidRDefault="00A11544" w:rsidP="00231B46">
            <w:pPr>
              <w:jc w:val="center"/>
              <w:rPr>
                <w:rFonts w:cs="Calibri"/>
                <w:b w:val="0"/>
                <w:sz w:val="18"/>
                <w:szCs w:val="20"/>
                <w:lang w:val="en-US"/>
              </w:rPr>
            </w:pPr>
            <w:r w:rsidRPr="008D1A51">
              <w:rPr>
                <w:rFonts w:cs="Calibri"/>
                <w:b w:val="0"/>
                <w:sz w:val="18"/>
                <w:szCs w:val="20"/>
                <w:lang w:val="en-US"/>
              </w:rPr>
              <w:t>Sign Language DANCETHEATER 2005-</w:t>
            </w:r>
          </w:p>
          <w:p w14:paraId="6E9C5372" w14:textId="77777777" w:rsidR="00A11544" w:rsidRPr="00867A94" w:rsidRDefault="00A11544" w:rsidP="00231B46">
            <w:pPr>
              <w:jc w:val="center"/>
              <w:rPr>
                <w:rFonts w:cs="Calibri"/>
                <w:i/>
                <w:sz w:val="18"/>
                <w:szCs w:val="20"/>
                <w:lang w:val="en-US"/>
              </w:rPr>
            </w:pPr>
            <w:r w:rsidRPr="008D1A51">
              <w:rPr>
                <w:rFonts w:cs="Calibri"/>
                <w:i/>
                <w:sz w:val="18"/>
                <w:szCs w:val="20"/>
                <w:lang w:val="en-US"/>
              </w:rPr>
              <w:t>Dance Methodology for Deaf and Hearing People by using Signings and Sign Languge</w:t>
            </w:r>
          </w:p>
        </w:tc>
      </w:tr>
      <w:tr w:rsidR="00A11544" w:rsidRPr="00873889" w14:paraId="5A910BF8" w14:textId="77777777" w:rsidTr="00231B46">
        <w:trPr>
          <w:cnfStyle w:val="000000100000" w:firstRow="0" w:lastRow="0" w:firstColumn="0" w:lastColumn="0" w:oddVBand="0" w:evenVBand="0" w:oddHBand="1" w:evenHBand="0" w:firstRowFirstColumn="0" w:firstRowLastColumn="0" w:lastRowFirstColumn="0" w:lastRowLastColumn="0"/>
          <w:trHeight w:val="2041"/>
        </w:trPr>
        <w:tc>
          <w:tcPr>
            <w:cnfStyle w:val="001000000000" w:firstRow="0" w:lastRow="0" w:firstColumn="1" w:lastColumn="0" w:oddVBand="0" w:evenVBand="0" w:oddHBand="0" w:evenHBand="0" w:firstRowFirstColumn="0" w:firstRowLastColumn="0" w:lastRowFirstColumn="0" w:lastRowLastColumn="0"/>
            <w:tcW w:w="2268" w:type="dxa"/>
          </w:tcPr>
          <w:p w14:paraId="1B25EBDF" w14:textId="77777777" w:rsidR="00A11544" w:rsidRDefault="00A11544" w:rsidP="00231B46">
            <w:pPr>
              <w:jc w:val="both"/>
              <w:rPr>
                <w:rFonts w:cs="Calibri"/>
                <w:b w:val="0"/>
                <w:sz w:val="14"/>
                <w:szCs w:val="20"/>
                <w:lang w:val="en-US"/>
              </w:rPr>
            </w:pPr>
          </w:p>
          <w:p w14:paraId="18D6794B" w14:textId="77777777" w:rsidR="00A11544" w:rsidRDefault="00BC1035" w:rsidP="00231B46">
            <w:pPr>
              <w:jc w:val="both"/>
              <w:rPr>
                <w:rFonts w:cs="Calibri"/>
                <w:b w:val="0"/>
                <w:sz w:val="14"/>
                <w:szCs w:val="20"/>
                <w:lang w:val="en-US"/>
              </w:rPr>
            </w:pPr>
            <w:hyperlink r:id="rId32" w:history="1">
              <w:r w:rsidR="00A11544" w:rsidRPr="00AC68D1">
                <w:rPr>
                  <w:rStyle w:val="-"/>
                  <w:rFonts w:cs="Calibri"/>
                  <w:sz w:val="14"/>
                  <w:szCs w:val="20"/>
                  <w:lang w:val="en-US"/>
                </w:rPr>
                <w:t>https://handiedance.com</w:t>
              </w:r>
            </w:hyperlink>
            <w:r w:rsidR="00A11544">
              <w:rPr>
                <w:rFonts w:cs="Calibri"/>
                <w:sz w:val="14"/>
                <w:szCs w:val="20"/>
                <w:lang w:val="en-US"/>
              </w:rPr>
              <w:t xml:space="preserve"> </w:t>
            </w:r>
            <w:r w:rsidR="00A11544">
              <w:rPr>
                <w:rFonts w:cs="Calibri"/>
                <w:b w:val="0"/>
                <w:sz w:val="14"/>
                <w:szCs w:val="20"/>
                <w:lang w:val="en-US"/>
              </w:rPr>
              <w:t xml:space="preserve"> </w:t>
            </w:r>
          </w:p>
          <w:p w14:paraId="76F7FD52" w14:textId="77777777" w:rsidR="00A11544" w:rsidRDefault="00A11544" w:rsidP="00231B46">
            <w:pPr>
              <w:jc w:val="both"/>
              <w:rPr>
                <w:rFonts w:cs="Calibri"/>
                <w:b w:val="0"/>
                <w:sz w:val="14"/>
                <w:szCs w:val="20"/>
                <w:lang w:val="en-US"/>
              </w:rPr>
            </w:pPr>
          </w:p>
          <w:p w14:paraId="22BE3325" w14:textId="77777777" w:rsidR="00A11544" w:rsidRDefault="00A11544" w:rsidP="00231B46">
            <w:pPr>
              <w:jc w:val="both"/>
              <w:rPr>
                <w:rFonts w:cs="Calibri"/>
                <w:b w:val="0"/>
                <w:sz w:val="14"/>
                <w:szCs w:val="20"/>
                <w:lang w:val="en-US"/>
              </w:rPr>
            </w:pPr>
            <w:r>
              <w:rPr>
                <w:noProof/>
                <w:lang w:val="el-GR" w:eastAsia="el-GR"/>
              </w:rPr>
              <w:drawing>
                <wp:anchor distT="0" distB="0" distL="114300" distR="114300" simplePos="0" relativeHeight="251693056" behindDoc="0" locked="0" layoutInCell="1" allowOverlap="1" wp14:anchorId="0CA9DF94" wp14:editId="6BF2F0C1">
                  <wp:simplePos x="0" y="0"/>
                  <wp:positionH relativeFrom="column">
                    <wp:posOffset>25400</wp:posOffset>
                  </wp:positionH>
                  <wp:positionV relativeFrom="paragraph">
                    <wp:posOffset>-7620</wp:posOffset>
                  </wp:positionV>
                  <wp:extent cx="902970" cy="712470"/>
                  <wp:effectExtent l="0" t="0" r="0" b="0"/>
                  <wp:wrapTight wrapText="bothSides">
                    <wp:wrapPolygon edited="0">
                      <wp:start x="0" y="0"/>
                      <wp:lineTo x="0" y="20791"/>
                      <wp:lineTo x="21266" y="20791"/>
                      <wp:lineTo x="21266" y="0"/>
                      <wp:lineTo x="0" y="0"/>
                    </wp:wrapPolygon>
                  </wp:wrapTight>
                  <wp:docPr id="37" name="Picture 37" descr="C:\Users\inele\AppData\Local\Microsoft\Windows\INetCache\Content.Word\MB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inele\AppData\Local\Microsoft\Windows\INetCache\Content.Word\MBDC logo.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02970" cy="7124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5BCCBC2" w14:textId="77777777" w:rsidR="00A11544" w:rsidRDefault="00A11544" w:rsidP="00231B46">
            <w:pPr>
              <w:jc w:val="both"/>
              <w:rPr>
                <w:rFonts w:cs="Calibri"/>
                <w:b w:val="0"/>
                <w:sz w:val="14"/>
                <w:szCs w:val="20"/>
                <w:lang w:val="en-US"/>
              </w:rPr>
            </w:pPr>
          </w:p>
          <w:p w14:paraId="66E1CFF4" w14:textId="77777777" w:rsidR="00A11544" w:rsidRPr="008D1A51" w:rsidRDefault="00A11544" w:rsidP="00231B46">
            <w:pPr>
              <w:jc w:val="both"/>
              <w:rPr>
                <w:rFonts w:cs="Calibri"/>
                <w:b w:val="0"/>
                <w:sz w:val="14"/>
                <w:szCs w:val="20"/>
                <w:lang w:val="en-US"/>
              </w:rPr>
            </w:pPr>
            <w:r>
              <w:rPr>
                <w:rFonts w:cs="Calibri"/>
                <w:noProof/>
                <w:sz w:val="14"/>
                <w:szCs w:val="20"/>
                <w:lang w:val="el-GR" w:eastAsia="el-GR"/>
              </w:rPr>
              <w:drawing>
                <wp:anchor distT="0" distB="0" distL="114300" distR="114300" simplePos="0" relativeHeight="251692032" behindDoc="0" locked="0" layoutInCell="1" allowOverlap="1" wp14:anchorId="620AFA99" wp14:editId="5A3C9B5E">
                  <wp:simplePos x="0" y="0"/>
                  <wp:positionH relativeFrom="column">
                    <wp:posOffset>-973455</wp:posOffset>
                  </wp:positionH>
                  <wp:positionV relativeFrom="paragraph">
                    <wp:posOffset>537210</wp:posOffset>
                  </wp:positionV>
                  <wp:extent cx="800735" cy="800735"/>
                  <wp:effectExtent l="0" t="0" r="0" b="0"/>
                  <wp:wrapTight wrapText="bothSides">
                    <wp:wrapPolygon edited="0">
                      <wp:start x="0" y="0"/>
                      <wp:lineTo x="0" y="21240"/>
                      <wp:lineTo x="21240" y="21240"/>
                      <wp:lineTo x="21240" y="0"/>
                      <wp:lineTo x="0" y="0"/>
                    </wp:wrapPolygon>
                  </wp:wrapTight>
                  <wp:docPr id="1" name="Εικόνα 1" descr="../../../../YrJvGim8yr2F_YeDPPcHj6aP9U2aEK5vykmOFxgShujv-s91sAAiB86VxE5Kb2UkZu16HhDxrQ=s900-c-k-c0x00ffffff-no-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JvGim8yr2F_YeDPPcHj6aP9U2aEK5vykmOFxgShujv-s91sAAiB86VxE5Kb2UkZu16HhDxrQ=s900-c-k-c0x00ffffff-no-rj.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00735" cy="8007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94" w:type="dxa"/>
          </w:tcPr>
          <w:p w14:paraId="7FF3B4DB" w14:textId="77777777" w:rsidR="00A11544"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b/>
                <w:sz w:val="14"/>
                <w:szCs w:val="20"/>
                <w:lang w:val="en-US"/>
              </w:rPr>
            </w:pPr>
          </w:p>
          <w:p w14:paraId="436E2102" w14:textId="77777777" w:rsidR="00A11544"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330DB6">
              <w:rPr>
                <w:rFonts w:cs="Calibri"/>
                <w:sz w:val="20"/>
                <w:szCs w:val="20"/>
                <w:lang w:val="en-US"/>
              </w:rPr>
              <w:t>EERcomt promotes SL and dancetheater as a new very interesting process for improvisation,</w:t>
            </w:r>
            <w:r>
              <w:rPr>
                <w:rFonts w:cs="Calibri"/>
                <w:sz w:val="20"/>
                <w:szCs w:val="20"/>
                <w:lang w:val="en-US"/>
              </w:rPr>
              <w:t xml:space="preserve"> innovation. The current option of creative processing supports and enhances </w:t>
            </w:r>
            <w:r w:rsidRPr="00330DB6">
              <w:rPr>
                <w:rFonts w:cs="Calibri"/>
                <w:sz w:val="20"/>
                <w:szCs w:val="20"/>
                <w:lang w:val="en-US"/>
              </w:rPr>
              <w:t>collaboration with deaf community</w:t>
            </w:r>
            <w:r>
              <w:rPr>
                <w:rFonts w:cs="Calibri"/>
                <w:sz w:val="20"/>
                <w:szCs w:val="20"/>
                <w:lang w:val="en-US"/>
              </w:rPr>
              <w:t>, not necessarily.</w:t>
            </w:r>
          </w:p>
          <w:p w14:paraId="72F50F7B" w14:textId="77777777" w:rsidR="00A11544"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3E5FE602" w14:textId="77777777" w:rsidR="00A11544"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Pr>
                <w:rFonts w:cs="Calibri"/>
                <w:sz w:val="20"/>
                <w:szCs w:val="20"/>
                <w:lang w:val="en-US"/>
              </w:rPr>
              <w:t>EERcomt has shown 7 projects with SL dancetheater since 2005.</w:t>
            </w:r>
          </w:p>
          <w:p w14:paraId="0007AC2E" w14:textId="77777777" w:rsidR="00A11544"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4164FED5" w14:textId="77777777" w:rsidR="00A11544" w:rsidRPr="00873889"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b/>
                <w:sz w:val="20"/>
                <w:szCs w:val="20"/>
                <w:lang w:val="en-US"/>
              </w:rPr>
            </w:pPr>
            <w:r>
              <w:rPr>
                <w:rFonts w:cs="Calibri"/>
                <w:b/>
                <w:sz w:val="20"/>
                <w:szCs w:val="20"/>
                <w:lang w:val="en-US"/>
              </w:rPr>
              <w:t xml:space="preserve">In 2022 we decided to bring an innovative perspective of signing movement of the hands and we promoted a new method of dancing based on digitalism, filming and half up body movement (upper body, arms, hands, face) in several variations as to be possible and for handicapped and we promote the HANDIEDANCE FESTIVAL. First year lanched: Masy 2022 </w:t>
            </w:r>
          </w:p>
        </w:tc>
      </w:tr>
    </w:tbl>
    <w:p w14:paraId="0985015D" w14:textId="77777777" w:rsidR="00A11544" w:rsidRPr="00BE0442" w:rsidRDefault="00A11544" w:rsidP="00A11544">
      <w:pPr>
        <w:spacing w:after="0"/>
        <w:jc w:val="both"/>
        <w:rPr>
          <w:rFonts w:cs="Calibri"/>
          <w:b/>
          <w:sz w:val="14"/>
          <w:szCs w:val="20"/>
          <w:lang w:val="en-US"/>
        </w:rPr>
      </w:pPr>
    </w:p>
    <w:tbl>
      <w:tblPr>
        <w:tblStyle w:val="-6"/>
        <w:tblW w:w="0" w:type="auto"/>
        <w:tblLook w:val="04A0" w:firstRow="1" w:lastRow="0" w:firstColumn="1" w:lastColumn="0" w:noHBand="0" w:noVBand="1"/>
      </w:tblPr>
      <w:tblGrid>
        <w:gridCol w:w="2327"/>
        <w:gridCol w:w="7399"/>
      </w:tblGrid>
      <w:tr w:rsidR="00A11544" w:rsidRPr="00BC1035" w14:paraId="49CB6E02" w14:textId="77777777" w:rsidTr="00231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gridSpan w:val="2"/>
          </w:tcPr>
          <w:p w14:paraId="4E91FF36" w14:textId="77777777" w:rsidR="00A11544" w:rsidRPr="008D1A51" w:rsidRDefault="00A11544" w:rsidP="00231B46">
            <w:pPr>
              <w:jc w:val="center"/>
              <w:rPr>
                <w:rFonts w:cs="Calibri"/>
                <w:b w:val="0"/>
                <w:sz w:val="18"/>
                <w:szCs w:val="20"/>
                <w:lang w:val="en-US"/>
              </w:rPr>
            </w:pPr>
            <w:r w:rsidRPr="008D1A51">
              <w:rPr>
                <w:rFonts w:cs="Calibri"/>
                <w:b w:val="0"/>
                <w:sz w:val="18"/>
                <w:szCs w:val="20"/>
                <w:lang w:val="en-US"/>
              </w:rPr>
              <w:t>Jam Rhythm Dance</w:t>
            </w:r>
            <w:r>
              <w:rPr>
                <w:rFonts w:cs="Calibri"/>
                <w:b w:val="0"/>
                <w:sz w:val="18"/>
                <w:szCs w:val="20"/>
                <w:lang w:val="en-US"/>
              </w:rPr>
              <w:t xml:space="preserve"> 2015</w:t>
            </w:r>
            <w:r w:rsidRPr="008D1A51">
              <w:rPr>
                <w:rFonts w:cs="Calibri"/>
                <w:b w:val="0"/>
                <w:sz w:val="18"/>
                <w:szCs w:val="20"/>
                <w:lang w:val="en-US"/>
              </w:rPr>
              <w:t>-</w:t>
            </w:r>
          </w:p>
          <w:p w14:paraId="51F89DD2" w14:textId="77777777" w:rsidR="00A11544" w:rsidRPr="008D1A51" w:rsidRDefault="00A11544" w:rsidP="00231B46">
            <w:pPr>
              <w:jc w:val="center"/>
              <w:rPr>
                <w:rFonts w:cs="Calibri"/>
                <w:i/>
                <w:sz w:val="14"/>
                <w:szCs w:val="20"/>
                <w:lang w:val="en-US"/>
              </w:rPr>
            </w:pPr>
            <w:r w:rsidRPr="008D1A51">
              <w:rPr>
                <w:rFonts w:cs="Calibri"/>
                <w:i/>
                <w:sz w:val="18"/>
                <w:szCs w:val="20"/>
                <w:lang w:val="en-US"/>
              </w:rPr>
              <w:lastRenderedPageBreak/>
              <w:t>Dance Methodology for People with Attention Deficit or Hyeractivity Disorder</w:t>
            </w:r>
          </w:p>
        </w:tc>
      </w:tr>
      <w:tr w:rsidR="00A11544" w:rsidRPr="00BC1035" w14:paraId="43F7FCA0" w14:textId="77777777" w:rsidTr="00231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1C483213" w14:textId="000D6C89" w:rsidR="00A11544" w:rsidRPr="00F26B7A" w:rsidRDefault="00A11544" w:rsidP="00231B46">
            <w:pPr>
              <w:jc w:val="both"/>
              <w:rPr>
                <w:rFonts w:cs="Calibri"/>
                <w:b w:val="0"/>
                <w:sz w:val="20"/>
                <w:szCs w:val="20"/>
                <w:lang w:val="en-US"/>
              </w:rPr>
            </w:pPr>
            <w:r>
              <w:rPr>
                <w:noProof/>
                <w:lang w:val="el-GR" w:eastAsia="el-GR"/>
              </w:rPr>
              <w:lastRenderedPageBreak/>
              <w:drawing>
                <wp:anchor distT="0" distB="0" distL="114300" distR="114300" simplePos="0" relativeHeight="251686912" behindDoc="1" locked="0" layoutInCell="1" allowOverlap="1" wp14:anchorId="219A13DF" wp14:editId="33989809">
                  <wp:simplePos x="0" y="0"/>
                  <wp:positionH relativeFrom="column">
                    <wp:posOffset>0</wp:posOffset>
                  </wp:positionH>
                  <wp:positionV relativeFrom="paragraph">
                    <wp:posOffset>94615</wp:posOffset>
                  </wp:positionV>
                  <wp:extent cx="731520" cy="730250"/>
                  <wp:effectExtent l="0" t="0" r="5080" b="6350"/>
                  <wp:wrapTight wrapText="bothSides">
                    <wp:wrapPolygon edited="0">
                      <wp:start x="0" y="0"/>
                      <wp:lineTo x="0" y="21037"/>
                      <wp:lineTo x="21000" y="21037"/>
                      <wp:lineTo x="21000" y="0"/>
                      <wp:lineTo x="0" y="0"/>
                    </wp:wrapPolygon>
                  </wp:wrapTight>
                  <wp:docPr id="11" name="Εικόνα 11" descr="J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RD log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31520" cy="730250"/>
                          </a:xfrm>
                          <a:prstGeom prst="rect">
                            <a:avLst/>
                          </a:prstGeom>
                          <a:noFill/>
                        </pic:spPr>
                      </pic:pic>
                    </a:graphicData>
                  </a:graphic>
                  <wp14:sizeRelH relativeFrom="page">
                    <wp14:pctWidth>0</wp14:pctWidth>
                  </wp14:sizeRelH>
                  <wp14:sizeRelV relativeFrom="page">
                    <wp14:pctHeight>0</wp14:pctHeight>
                  </wp14:sizeRelV>
                </wp:anchor>
              </w:drawing>
            </w:r>
          </w:p>
        </w:tc>
        <w:tc>
          <w:tcPr>
            <w:tcW w:w="7604" w:type="dxa"/>
          </w:tcPr>
          <w:p w14:paraId="18B5B33C" w14:textId="77777777" w:rsidR="00A11544" w:rsidRPr="00F26B7A"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0DA9BE58" w14:textId="77777777" w:rsidR="00A11544" w:rsidRPr="00F26B7A"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F26B7A">
              <w:rPr>
                <w:rFonts w:cs="Calibri"/>
                <w:sz w:val="20"/>
                <w:szCs w:val="20"/>
                <w:lang w:val="en-US"/>
              </w:rPr>
              <w:t xml:space="preserve">JRD is a new method of approaching ADHD youth. The concept </w:t>
            </w:r>
            <w:r>
              <w:rPr>
                <w:rFonts w:cs="Calibri"/>
                <w:sz w:val="20"/>
                <w:szCs w:val="20"/>
                <w:lang w:val="en-US"/>
              </w:rPr>
              <w:t>concerns</w:t>
            </w:r>
            <w:r w:rsidRPr="00F26B7A">
              <w:rPr>
                <w:rFonts w:cs="Calibri"/>
                <w:sz w:val="20"/>
                <w:szCs w:val="20"/>
                <w:lang w:val="en-US"/>
              </w:rPr>
              <w:t xml:space="preserve"> the synthesis of </w:t>
            </w:r>
            <w:r>
              <w:rPr>
                <w:rFonts w:cs="Calibri"/>
                <w:sz w:val="20"/>
                <w:szCs w:val="20"/>
                <w:lang w:val="en-US"/>
              </w:rPr>
              <w:t>dance, fitness and music tools within a context that is friendly and attractive to those persons. Many objects, materials, myths and stories are used as familiarly in DMT applications and programs.</w:t>
            </w:r>
          </w:p>
        </w:tc>
      </w:tr>
    </w:tbl>
    <w:p w14:paraId="1BA36AFB" w14:textId="1B922D92" w:rsidR="00A11544" w:rsidRPr="008D1A51" w:rsidRDefault="00A11544" w:rsidP="00A11544">
      <w:pPr>
        <w:spacing w:after="0"/>
        <w:jc w:val="both"/>
        <w:rPr>
          <w:rFonts w:cs="Calibri"/>
          <w:b/>
          <w:sz w:val="14"/>
          <w:szCs w:val="20"/>
          <w:lang w:val="en-US"/>
        </w:rPr>
      </w:pPr>
    </w:p>
    <w:tbl>
      <w:tblPr>
        <w:tblStyle w:val="-2"/>
        <w:tblW w:w="0" w:type="auto"/>
        <w:tblLook w:val="04A0" w:firstRow="1" w:lastRow="0" w:firstColumn="1" w:lastColumn="0" w:noHBand="0" w:noVBand="1"/>
      </w:tblPr>
      <w:tblGrid>
        <w:gridCol w:w="2163"/>
        <w:gridCol w:w="7563"/>
      </w:tblGrid>
      <w:tr w:rsidR="00A11544" w:rsidRPr="008D1A51" w14:paraId="65AC0EBC" w14:textId="77777777" w:rsidTr="00231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gridSpan w:val="2"/>
          </w:tcPr>
          <w:p w14:paraId="674BE564" w14:textId="38391880" w:rsidR="00A11544" w:rsidRPr="0021107E" w:rsidRDefault="00A11544" w:rsidP="00231B46">
            <w:pPr>
              <w:jc w:val="center"/>
              <w:rPr>
                <w:rFonts w:cs="Calibri"/>
                <w:sz w:val="18"/>
                <w:szCs w:val="20"/>
                <w:lang w:val="en-US"/>
              </w:rPr>
            </w:pPr>
            <w:r>
              <w:rPr>
                <w:rFonts w:cs="Calibri"/>
                <w:b w:val="0"/>
                <w:sz w:val="18"/>
                <w:szCs w:val="20"/>
                <w:lang w:val="en-US"/>
              </w:rPr>
              <w:t>Artivia EU Youth Magazine 2018</w:t>
            </w:r>
            <w:r w:rsidRPr="008D1A51">
              <w:rPr>
                <w:rFonts w:cs="Calibri"/>
                <w:b w:val="0"/>
                <w:sz w:val="18"/>
                <w:szCs w:val="20"/>
                <w:lang w:val="en-US"/>
              </w:rPr>
              <w:t>-</w:t>
            </w:r>
          </w:p>
        </w:tc>
      </w:tr>
      <w:tr w:rsidR="00A11544" w14:paraId="5CF52209" w14:textId="77777777" w:rsidTr="00231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14BE213C" w14:textId="77777777" w:rsidR="00A11544" w:rsidRDefault="00A11544" w:rsidP="00231B46">
            <w:pPr>
              <w:jc w:val="both"/>
              <w:rPr>
                <w:rFonts w:cs="Calibri"/>
                <w:b w:val="0"/>
                <w:sz w:val="14"/>
                <w:szCs w:val="20"/>
                <w:lang w:val="en-US"/>
              </w:rPr>
            </w:pPr>
            <w:r>
              <w:rPr>
                <w:noProof/>
                <w:lang w:val="el-GR" w:eastAsia="el-GR"/>
              </w:rPr>
              <w:drawing>
                <wp:anchor distT="0" distB="0" distL="114300" distR="114300" simplePos="0" relativeHeight="251688960" behindDoc="1" locked="0" layoutInCell="1" allowOverlap="1" wp14:anchorId="6221528B" wp14:editId="33687FD4">
                  <wp:simplePos x="0" y="0"/>
                  <wp:positionH relativeFrom="column">
                    <wp:posOffset>-42545</wp:posOffset>
                  </wp:positionH>
                  <wp:positionV relativeFrom="paragraph">
                    <wp:posOffset>139065</wp:posOffset>
                  </wp:positionV>
                  <wp:extent cx="939800" cy="944880"/>
                  <wp:effectExtent l="19050" t="0" r="0" b="0"/>
                  <wp:wrapTight wrapText="bothSides">
                    <wp:wrapPolygon edited="0">
                      <wp:start x="-438" y="0"/>
                      <wp:lineTo x="-438" y="21339"/>
                      <wp:lineTo x="21454" y="21339"/>
                      <wp:lineTo x="21454" y="0"/>
                      <wp:lineTo x="-438" y="0"/>
                    </wp:wrapPolygon>
                  </wp:wrapTight>
                  <wp:docPr id="6" name="Picture 5" descr="Artivia 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via YM"/>
                          <pic:cNvPicPr>
                            <a:picLocks noChangeAspect="1" noChangeArrowheads="1"/>
                          </pic:cNvPicPr>
                        </pic:nvPicPr>
                        <pic:blipFill>
                          <a:blip r:embed="rId36" cstate="print"/>
                          <a:srcRect/>
                          <a:stretch>
                            <a:fillRect/>
                          </a:stretch>
                        </pic:blipFill>
                        <pic:spPr bwMode="auto">
                          <a:xfrm>
                            <a:off x="0" y="0"/>
                            <a:ext cx="939800" cy="944880"/>
                          </a:xfrm>
                          <a:prstGeom prst="rect">
                            <a:avLst/>
                          </a:prstGeom>
                          <a:noFill/>
                          <a:ln w="9525">
                            <a:noFill/>
                            <a:miter lim="800000"/>
                            <a:headEnd/>
                            <a:tailEnd/>
                          </a:ln>
                        </pic:spPr>
                      </pic:pic>
                    </a:graphicData>
                  </a:graphic>
                </wp:anchor>
              </w:drawing>
            </w:r>
            <w:hyperlink r:id="rId37" w:history="1">
              <w:r w:rsidRPr="00413E94">
                <w:rPr>
                  <w:rStyle w:val="-"/>
                  <w:rFonts w:cs="Calibri"/>
                  <w:sz w:val="14"/>
                  <w:szCs w:val="20"/>
                  <w:lang w:val="en-US"/>
                </w:rPr>
                <w:t>http://artivia.gr</w:t>
              </w:r>
            </w:hyperlink>
            <w:r>
              <w:rPr>
                <w:rFonts w:cs="Calibri"/>
                <w:b w:val="0"/>
                <w:sz w:val="14"/>
                <w:szCs w:val="20"/>
                <w:lang w:val="en-US"/>
              </w:rPr>
              <w:t xml:space="preserve"> </w:t>
            </w:r>
          </w:p>
          <w:p w14:paraId="5D0DB397" w14:textId="77777777" w:rsidR="00A11544" w:rsidRDefault="00A11544" w:rsidP="00231B46">
            <w:pPr>
              <w:jc w:val="both"/>
              <w:rPr>
                <w:noProof/>
                <w:lang w:val="en-US"/>
              </w:rPr>
            </w:pPr>
          </w:p>
          <w:p w14:paraId="71AF9BEB" w14:textId="77777777" w:rsidR="00A11544" w:rsidRPr="00310C81" w:rsidRDefault="00A11544" w:rsidP="00231B46">
            <w:pPr>
              <w:jc w:val="both"/>
              <w:rPr>
                <w:noProof/>
                <w:lang w:val="en-US"/>
              </w:rPr>
            </w:pPr>
          </w:p>
        </w:tc>
        <w:tc>
          <w:tcPr>
            <w:tcW w:w="7784" w:type="dxa"/>
          </w:tcPr>
          <w:p w14:paraId="78FD6E12" w14:textId="77777777" w:rsidR="00A11544"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2D74915D" w14:textId="77777777" w:rsidR="00A11544"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6BF97B1E" w14:textId="77777777" w:rsidR="00A11544" w:rsidRPr="00F26B7A"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F26B7A">
              <w:rPr>
                <w:rFonts w:cs="Calibri"/>
                <w:sz w:val="20"/>
                <w:szCs w:val="20"/>
                <w:lang w:val="en-US"/>
              </w:rPr>
              <w:t>It is a website where there are uploaded articles written by our Youth, that participates to our projects. The 2</w:t>
            </w:r>
            <w:r w:rsidRPr="00F26B7A">
              <w:rPr>
                <w:rFonts w:cs="Calibri"/>
                <w:sz w:val="20"/>
                <w:szCs w:val="20"/>
                <w:vertAlign w:val="superscript"/>
                <w:lang w:val="en-US"/>
              </w:rPr>
              <w:t>nd</w:t>
            </w:r>
            <w:r w:rsidRPr="00F26B7A">
              <w:rPr>
                <w:rFonts w:cs="Calibri"/>
                <w:sz w:val="20"/>
                <w:szCs w:val="20"/>
                <w:lang w:val="en-US"/>
              </w:rPr>
              <w:t xml:space="preserve"> volume (2019) will be very soon published online.</w:t>
            </w:r>
          </w:p>
        </w:tc>
      </w:tr>
    </w:tbl>
    <w:p w14:paraId="4327A217" w14:textId="77777777" w:rsidR="00A11544" w:rsidRDefault="00A11544" w:rsidP="00A11544">
      <w:pPr>
        <w:spacing w:after="0"/>
        <w:jc w:val="both"/>
        <w:rPr>
          <w:rFonts w:cs="Calibri"/>
          <w:sz w:val="20"/>
          <w:szCs w:val="20"/>
        </w:rPr>
      </w:pPr>
    </w:p>
    <w:p w14:paraId="33F7D53F" w14:textId="7E495667" w:rsidR="00A11544" w:rsidRDefault="00A11544" w:rsidP="00A11544">
      <w:pPr>
        <w:spacing w:after="0"/>
        <w:jc w:val="both"/>
        <w:rPr>
          <w:rFonts w:cs="Calibri"/>
          <w:sz w:val="20"/>
          <w:szCs w:val="20"/>
          <w:lang w:val="en-US"/>
        </w:rPr>
      </w:pPr>
    </w:p>
    <w:tbl>
      <w:tblPr>
        <w:tblStyle w:val="-3"/>
        <w:tblW w:w="0" w:type="auto"/>
        <w:tblLook w:val="04A0" w:firstRow="1" w:lastRow="0" w:firstColumn="1" w:lastColumn="0" w:noHBand="0" w:noVBand="1"/>
      </w:tblPr>
      <w:tblGrid>
        <w:gridCol w:w="2166"/>
        <w:gridCol w:w="7560"/>
      </w:tblGrid>
      <w:tr w:rsidR="00A11544" w:rsidRPr="00BC1035" w14:paraId="6ED055E0" w14:textId="77777777" w:rsidTr="00231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2" w:type="dxa"/>
            <w:gridSpan w:val="2"/>
          </w:tcPr>
          <w:p w14:paraId="45BC95EC" w14:textId="09065337" w:rsidR="00A11544" w:rsidRPr="0021107E" w:rsidRDefault="00A11544" w:rsidP="00231B46">
            <w:pPr>
              <w:jc w:val="center"/>
              <w:rPr>
                <w:rFonts w:cs="Calibri"/>
                <w:sz w:val="18"/>
                <w:szCs w:val="20"/>
                <w:lang w:val="en-US"/>
              </w:rPr>
            </w:pPr>
            <w:r>
              <w:rPr>
                <w:rFonts w:cs="Calibri"/>
                <w:b w:val="0"/>
                <w:sz w:val="18"/>
                <w:szCs w:val="20"/>
                <w:lang w:val="en-US"/>
              </w:rPr>
              <w:t>YOUNG ACTIVE CITIZENS SUPPORT ECOLOGICAL ACTIONS</w:t>
            </w:r>
          </w:p>
        </w:tc>
      </w:tr>
      <w:tr w:rsidR="00A11544" w:rsidRPr="00BC1035" w14:paraId="01387530" w14:textId="77777777" w:rsidTr="00231B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497B55BB" w14:textId="77777777" w:rsidR="00A11544" w:rsidRDefault="00BC1035" w:rsidP="00231B46">
            <w:pPr>
              <w:jc w:val="both"/>
              <w:rPr>
                <w:rFonts w:cs="Calibri"/>
                <w:b w:val="0"/>
                <w:sz w:val="14"/>
                <w:szCs w:val="20"/>
                <w:lang w:val="en-US"/>
              </w:rPr>
            </w:pPr>
            <w:hyperlink r:id="rId38" w:history="1">
              <w:r w:rsidR="00A11544" w:rsidRPr="00AC68D1">
                <w:rPr>
                  <w:rStyle w:val="-"/>
                  <w:rFonts w:cs="Calibri"/>
                  <w:sz w:val="14"/>
                  <w:szCs w:val="20"/>
                  <w:lang w:val="en-US"/>
                </w:rPr>
                <w:t>https://karatasoupark.org</w:t>
              </w:r>
            </w:hyperlink>
            <w:r w:rsidR="00A11544">
              <w:rPr>
                <w:rFonts w:cs="Calibri"/>
                <w:sz w:val="14"/>
                <w:szCs w:val="20"/>
                <w:lang w:val="en-US"/>
              </w:rPr>
              <w:t xml:space="preserve"> </w:t>
            </w:r>
            <w:r w:rsidR="00A11544">
              <w:rPr>
                <w:rFonts w:cs="Calibri"/>
                <w:b w:val="0"/>
                <w:sz w:val="14"/>
                <w:szCs w:val="20"/>
                <w:lang w:val="en-US"/>
              </w:rPr>
              <w:t xml:space="preserve"> </w:t>
            </w:r>
          </w:p>
          <w:p w14:paraId="1B94BB61" w14:textId="77777777" w:rsidR="00A11544" w:rsidRDefault="00A11544" w:rsidP="00231B46">
            <w:pPr>
              <w:jc w:val="both"/>
              <w:rPr>
                <w:noProof/>
                <w:lang w:val="en-US"/>
              </w:rPr>
            </w:pPr>
            <w:r>
              <w:rPr>
                <w:rFonts w:cs="Calibri"/>
                <w:noProof/>
                <w:sz w:val="20"/>
                <w:szCs w:val="20"/>
                <w:lang w:val="el-GR" w:eastAsia="el-GR"/>
              </w:rPr>
              <w:drawing>
                <wp:anchor distT="0" distB="0" distL="114300" distR="114300" simplePos="0" relativeHeight="251694080" behindDoc="0" locked="0" layoutInCell="1" allowOverlap="1" wp14:anchorId="4AFCBFFB" wp14:editId="5D5DE376">
                  <wp:simplePos x="0" y="0"/>
                  <wp:positionH relativeFrom="column">
                    <wp:posOffset>50800</wp:posOffset>
                  </wp:positionH>
                  <wp:positionV relativeFrom="paragraph">
                    <wp:posOffset>212725</wp:posOffset>
                  </wp:positionV>
                  <wp:extent cx="1031240" cy="1031240"/>
                  <wp:effectExtent l="0" t="0" r="0" b="0"/>
                  <wp:wrapTight wrapText="bothSides">
                    <wp:wrapPolygon edited="0">
                      <wp:start x="0" y="0"/>
                      <wp:lineTo x="0" y="21281"/>
                      <wp:lineTo x="21281" y="21281"/>
                      <wp:lineTo x="21281" y="0"/>
                      <wp:lineTo x="0" y="0"/>
                    </wp:wrapPolygon>
                  </wp:wrapTight>
                  <wp:docPr id="9" name="Εικόνα 9" descr="../../../../yac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csea.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546EA" w14:textId="77777777" w:rsidR="00A11544" w:rsidRPr="00310C81" w:rsidRDefault="00A11544" w:rsidP="00231B46">
            <w:pPr>
              <w:jc w:val="both"/>
              <w:rPr>
                <w:noProof/>
                <w:lang w:val="en-US"/>
              </w:rPr>
            </w:pPr>
          </w:p>
        </w:tc>
        <w:tc>
          <w:tcPr>
            <w:tcW w:w="7784" w:type="dxa"/>
          </w:tcPr>
          <w:p w14:paraId="7DDE4E34" w14:textId="1E9D19E7" w:rsidR="00A11544"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546B20DE" w14:textId="77777777" w:rsidR="00A11544" w:rsidRPr="006B3754"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6B3754">
              <w:rPr>
                <w:rFonts w:cs="Calibri"/>
                <w:sz w:val="20"/>
                <w:szCs w:val="20"/>
                <w:lang w:val="en-US"/>
              </w:rPr>
              <w:t>New action concerning Sustainable Environment</w:t>
            </w:r>
            <w:r>
              <w:rPr>
                <w:rFonts w:cs="Calibri"/>
                <w:sz w:val="20"/>
                <w:szCs w:val="20"/>
                <w:lang w:val="en-US"/>
              </w:rPr>
              <w:t xml:space="preserve"> (SINCE 2019), major focuse during 2020 and after.</w:t>
            </w:r>
          </w:p>
          <w:p w14:paraId="2CD8C7C8" w14:textId="77777777" w:rsidR="00A11544" w:rsidRPr="006B3754"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p w14:paraId="1375030C" w14:textId="389A11D7" w:rsidR="00A11544"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r w:rsidRPr="006B3754">
              <w:rPr>
                <w:rFonts w:cs="Calibri"/>
                <w:sz w:val="20"/>
                <w:szCs w:val="20"/>
                <w:lang w:val="en-US"/>
              </w:rPr>
              <w:t xml:space="preserve">Arts and Sports in benefit of quality of life and Sustainable Environment. </w:t>
            </w:r>
            <w:r>
              <w:rPr>
                <w:rFonts w:cs="Calibri"/>
                <w:sz w:val="20"/>
                <w:szCs w:val="20"/>
                <w:lang w:val="en-US"/>
              </w:rPr>
              <w:t>Young active volunteers set new elements and promote the local parks and hidden treasures of the city.</w:t>
            </w:r>
          </w:p>
          <w:p w14:paraId="0B02B077" w14:textId="31C2A0A8" w:rsidR="00A11544" w:rsidRPr="00F26B7A" w:rsidRDefault="00A11544" w:rsidP="00231B46">
            <w:pPr>
              <w:jc w:val="both"/>
              <w:cnfStyle w:val="000000100000" w:firstRow="0" w:lastRow="0" w:firstColumn="0" w:lastColumn="0" w:oddVBand="0" w:evenVBand="0" w:oddHBand="1" w:evenHBand="0" w:firstRowFirstColumn="0" w:firstRowLastColumn="0" w:lastRowFirstColumn="0" w:lastRowLastColumn="0"/>
              <w:rPr>
                <w:rFonts w:cs="Calibri"/>
                <w:sz w:val="20"/>
                <w:szCs w:val="20"/>
                <w:lang w:val="en-US"/>
              </w:rPr>
            </w:pPr>
          </w:p>
        </w:tc>
      </w:tr>
    </w:tbl>
    <w:p w14:paraId="239E94E2" w14:textId="3555B44E" w:rsidR="00021C6B" w:rsidRDefault="000E7A03" w:rsidP="00A11544">
      <w:pPr>
        <w:tabs>
          <w:tab w:val="center" w:pos="4873"/>
        </w:tabs>
        <w:spacing w:after="0"/>
        <w:rPr>
          <w:rFonts w:cs="Calibri"/>
          <w:sz w:val="28"/>
          <w:szCs w:val="20"/>
          <w:lang w:val="en-US"/>
        </w:rPr>
      </w:pPr>
      <w:r>
        <w:rPr>
          <w:rFonts w:cs="Calibri"/>
          <w:sz w:val="28"/>
          <w:szCs w:val="20"/>
          <w:lang w:val="en-US"/>
        </w:rPr>
        <w:t>Achievements 2022/ entrance in the communities of:</w:t>
      </w:r>
    </w:p>
    <w:p w14:paraId="5FB24E63" w14:textId="33F2D227" w:rsidR="00021C6B" w:rsidRDefault="000E7A03" w:rsidP="00A11544">
      <w:pPr>
        <w:tabs>
          <w:tab w:val="center" w:pos="4873"/>
        </w:tabs>
        <w:spacing w:after="0"/>
        <w:rPr>
          <w:rFonts w:cs="Calibri"/>
          <w:sz w:val="28"/>
          <w:szCs w:val="20"/>
          <w:lang w:val="en-US"/>
        </w:rPr>
      </w:pPr>
      <w:r>
        <w:rPr>
          <w:rFonts w:cs="Calibri"/>
          <w:noProof/>
          <w:sz w:val="28"/>
          <w:szCs w:val="20"/>
          <w:lang w:val="el-GR" w:eastAsia="el-GR"/>
        </w:rPr>
        <w:drawing>
          <wp:anchor distT="0" distB="0" distL="114300" distR="114300" simplePos="0" relativeHeight="251699200" behindDoc="0" locked="0" layoutInCell="1" allowOverlap="1" wp14:anchorId="3F3A5B0D" wp14:editId="731D1418">
            <wp:simplePos x="0" y="0"/>
            <wp:positionH relativeFrom="column">
              <wp:posOffset>1537970</wp:posOffset>
            </wp:positionH>
            <wp:positionV relativeFrom="paragraph">
              <wp:posOffset>19050</wp:posOffset>
            </wp:positionV>
            <wp:extent cx="959485" cy="853440"/>
            <wp:effectExtent l="0" t="0" r="5715" b="10160"/>
            <wp:wrapTight wrapText="bothSides">
              <wp:wrapPolygon edited="0">
                <wp:start x="0" y="0"/>
                <wp:lineTo x="0" y="21214"/>
                <wp:lineTo x="21157" y="21214"/>
                <wp:lineTo x="21157" y="0"/>
                <wp:lineTo x="0" y="0"/>
              </wp:wrapPolygon>
            </wp:wrapTight>
            <wp:docPr id="27" name="Εικόνα 27" descr="SustainableGr2020_460x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stainableGr2020_460x409.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59485"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C6B">
        <w:rPr>
          <w:rFonts w:cs="Calibri"/>
          <w:noProof/>
          <w:sz w:val="28"/>
          <w:szCs w:val="20"/>
          <w:lang w:val="el-GR" w:eastAsia="el-GR"/>
        </w:rPr>
        <w:drawing>
          <wp:inline distT="0" distB="0" distL="0" distR="0" wp14:anchorId="290552D3" wp14:editId="558D365A">
            <wp:extent cx="1423035" cy="720524"/>
            <wp:effectExtent l="0" t="0" r="0" b="0"/>
            <wp:docPr id="25" name="Εικόνα 25" descr="GWC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CN.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58557" cy="738510"/>
                    </a:xfrm>
                    <a:prstGeom prst="rect">
                      <a:avLst/>
                    </a:prstGeom>
                    <a:noFill/>
                    <a:ln>
                      <a:noFill/>
                    </a:ln>
                  </pic:spPr>
                </pic:pic>
              </a:graphicData>
            </a:graphic>
          </wp:inline>
        </w:drawing>
      </w:r>
    </w:p>
    <w:p w14:paraId="567615C3" w14:textId="40AE7238" w:rsidR="00021C6B" w:rsidRDefault="00021C6B" w:rsidP="00A11544">
      <w:pPr>
        <w:tabs>
          <w:tab w:val="center" w:pos="4873"/>
        </w:tabs>
        <w:spacing w:after="0"/>
        <w:rPr>
          <w:rFonts w:cs="Calibri"/>
          <w:sz w:val="28"/>
          <w:szCs w:val="20"/>
          <w:lang w:val="en-US"/>
        </w:rPr>
      </w:pPr>
    </w:p>
    <w:p w14:paraId="629B7F75" w14:textId="1D489E83" w:rsidR="00A11544" w:rsidRDefault="00A11544" w:rsidP="00A11544">
      <w:pPr>
        <w:tabs>
          <w:tab w:val="center" w:pos="4873"/>
        </w:tabs>
        <w:spacing w:after="0"/>
        <w:rPr>
          <w:rFonts w:cs="Calibri"/>
          <w:sz w:val="28"/>
          <w:szCs w:val="20"/>
          <w:lang w:val="en-US"/>
        </w:rPr>
      </w:pPr>
      <w:r>
        <w:rPr>
          <w:rFonts w:cs="Calibri"/>
          <w:sz w:val="28"/>
          <w:szCs w:val="20"/>
          <w:lang w:val="en-US"/>
        </w:rPr>
        <w:t>Distinctions in 2021</w:t>
      </w:r>
    </w:p>
    <w:p w14:paraId="02758B91" w14:textId="3F6CF0CE" w:rsidR="00A11544" w:rsidRDefault="00A11544" w:rsidP="00A11544">
      <w:pPr>
        <w:tabs>
          <w:tab w:val="center" w:pos="4873"/>
        </w:tabs>
        <w:spacing w:after="0"/>
        <w:rPr>
          <w:rFonts w:cs="Calibri"/>
          <w:sz w:val="28"/>
          <w:szCs w:val="20"/>
          <w:lang w:val="en-US"/>
        </w:rPr>
      </w:pPr>
      <w:r>
        <w:rPr>
          <w:rFonts w:cs="Calibri"/>
          <w:noProof/>
          <w:sz w:val="28"/>
          <w:szCs w:val="20"/>
          <w:lang w:val="el-GR" w:eastAsia="el-GR"/>
        </w:rPr>
        <w:drawing>
          <wp:anchor distT="0" distB="0" distL="114300" distR="114300" simplePos="0" relativeHeight="251697152" behindDoc="0" locked="0" layoutInCell="1" allowOverlap="1" wp14:anchorId="2B87BF6A" wp14:editId="790B8C2B">
            <wp:simplePos x="0" y="0"/>
            <wp:positionH relativeFrom="column">
              <wp:posOffset>1079500</wp:posOffset>
            </wp:positionH>
            <wp:positionV relativeFrom="paragraph">
              <wp:posOffset>94615</wp:posOffset>
            </wp:positionV>
            <wp:extent cx="800735" cy="693420"/>
            <wp:effectExtent l="0" t="0" r="0" b="0"/>
            <wp:wrapTight wrapText="bothSides">
              <wp:wrapPolygon edited="0">
                <wp:start x="0" y="0"/>
                <wp:lineTo x="0" y="20571"/>
                <wp:lineTo x="21240" y="20571"/>
                <wp:lineTo x="21240" y="0"/>
                <wp:lineTo x="0" y="0"/>
              </wp:wrapPolygon>
            </wp:wrapTight>
            <wp:docPr id="19" name="Εικόνα 19" descr="../../../../gh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hp.jpe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00735" cy="693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sz w:val="28"/>
          <w:szCs w:val="20"/>
          <w:lang w:val="el-GR" w:eastAsia="el-GR"/>
        </w:rPr>
        <w:drawing>
          <wp:inline distT="0" distB="0" distL="0" distR="0" wp14:anchorId="1A2DC301" wp14:editId="374B4000">
            <wp:extent cx="764498" cy="777240"/>
            <wp:effectExtent l="0" t="0" r="0" b="0"/>
            <wp:docPr id="10" name="Εικόνα 10" descr="logo's%20of%20emails/soc%20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20of%20emails/soc%20res.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66996" cy="779780"/>
                    </a:xfrm>
                    <a:prstGeom prst="rect">
                      <a:avLst/>
                    </a:prstGeom>
                    <a:noFill/>
                    <a:ln>
                      <a:noFill/>
                    </a:ln>
                  </pic:spPr>
                </pic:pic>
              </a:graphicData>
            </a:graphic>
          </wp:inline>
        </w:drawing>
      </w:r>
    </w:p>
    <w:p w14:paraId="7277E7E7" w14:textId="68BD86A9" w:rsidR="00A11544" w:rsidRDefault="00A11544" w:rsidP="00A11544">
      <w:pPr>
        <w:tabs>
          <w:tab w:val="center" w:pos="4873"/>
        </w:tabs>
        <w:spacing w:after="0"/>
        <w:rPr>
          <w:rFonts w:cs="Calibri"/>
          <w:sz w:val="28"/>
          <w:szCs w:val="20"/>
          <w:lang w:val="en-US"/>
        </w:rPr>
      </w:pPr>
    </w:p>
    <w:p w14:paraId="7D088BE4" w14:textId="389D2A89" w:rsidR="00A11544" w:rsidRDefault="00A11544" w:rsidP="00A11544">
      <w:pPr>
        <w:tabs>
          <w:tab w:val="center" w:pos="4873"/>
        </w:tabs>
        <w:spacing w:after="0"/>
        <w:rPr>
          <w:rFonts w:cs="Calibri"/>
          <w:sz w:val="28"/>
          <w:szCs w:val="20"/>
          <w:lang w:val="en-US"/>
        </w:rPr>
      </w:pPr>
      <w:r>
        <w:rPr>
          <w:rFonts w:cs="Calibri"/>
          <w:noProof/>
          <w:sz w:val="28"/>
          <w:szCs w:val="20"/>
          <w:lang w:val="el-GR" w:eastAsia="el-GR"/>
        </w:rPr>
        <w:drawing>
          <wp:anchor distT="0" distB="0" distL="114300" distR="114300" simplePos="0" relativeHeight="251696128" behindDoc="0" locked="0" layoutInCell="1" allowOverlap="1" wp14:anchorId="2DD5B88B" wp14:editId="2858DFA1">
            <wp:simplePos x="0" y="0"/>
            <wp:positionH relativeFrom="column">
              <wp:posOffset>-520065</wp:posOffset>
            </wp:positionH>
            <wp:positionV relativeFrom="paragraph">
              <wp:posOffset>296545</wp:posOffset>
            </wp:positionV>
            <wp:extent cx="1032510" cy="518160"/>
            <wp:effectExtent l="0" t="0" r="0" b="0"/>
            <wp:wrapTight wrapText="bothSides">
              <wp:wrapPolygon edited="0">
                <wp:start x="0" y="0"/>
                <wp:lineTo x="0" y="20118"/>
                <wp:lineTo x="21255" y="20118"/>
                <wp:lineTo x="21255" y="0"/>
                <wp:lineTo x="0" y="0"/>
              </wp:wrapPolygon>
            </wp:wrapTight>
            <wp:docPr id="18" name="Εικόνα 18" descr="logo's%20of%20emails/l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of%20emails/lbf.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3251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C6B">
        <w:rPr>
          <w:rFonts w:cs="Calibri"/>
          <w:sz w:val="28"/>
          <w:szCs w:val="20"/>
          <w:lang w:val="en-US"/>
        </w:rPr>
        <w:t xml:space="preserve">Official </w:t>
      </w:r>
      <w:r>
        <w:rPr>
          <w:rFonts w:cs="Calibri"/>
          <w:sz w:val="28"/>
          <w:szCs w:val="20"/>
          <w:lang w:val="en-US"/>
        </w:rPr>
        <w:t>Member of</w:t>
      </w:r>
    </w:p>
    <w:p w14:paraId="49D09972" w14:textId="5B4F7283" w:rsidR="00A11544" w:rsidRDefault="00A11544" w:rsidP="00A11544">
      <w:pPr>
        <w:spacing w:after="0"/>
        <w:jc w:val="both"/>
        <w:rPr>
          <w:rFonts w:cs="Calibri"/>
          <w:sz w:val="28"/>
          <w:szCs w:val="20"/>
          <w:lang w:val="en-US"/>
        </w:rPr>
      </w:pPr>
      <w:r>
        <w:rPr>
          <w:rFonts w:cs="Calibri"/>
          <w:noProof/>
          <w:sz w:val="28"/>
          <w:szCs w:val="20"/>
          <w:lang w:val="el-GR" w:eastAsia="el-GR"/>
        </w:rPr>
        <w:drawing>
          <wp:inline distT="0" distB="0" distL="0" distR="0" wp14:anchorId="00402BEA" wp14:editId="2234CB59">
            <wp:extent cx="699135" cy="414302"/>
            <wp:effectExtent l="0" t="0" r="0" b="0"/>
            <wp:docPr id="20" name="Εικόνα 20" descr="logo's%20of%20emails/i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20of%20emails/iven.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10844" cy="421241"/>
                    </a:xfrm>
                    <a:prstGeom prst="rect">
                      <a:avLst/>
                    </a:prstGeom>
                    <a:noFill/>
                    <a:ln>
                      <a:noFill/>
                    </a:ln>
                  </pic:spPr>
                </pic:pic>
              </a:graphicData>
            </a:graphic>
          </wp:inline>
        </w:drawing>
      </w:r>
      <w:r>
        <w:rPr>
          <w:rFonts w:cs="Calibri"/>
          <w:sz w:val="28"/>
          <w:szCs w:val="20"/>
          <w:lang w:val="en-US"/>
        </w:rPr>
        <w:t xml:space="preserve">     </w:t>
      </w:r>
      <w:r>
        <w:rPr>
          <w:rFonts w:cs="Calibri"/>
          <w:noProof/>
          <w:sz w:val="28"/>
          <w:szCs w:val="20"/>
          <w:lang w:val="el-GR" w:eastAsia="el-GR"/>
        </w:rPr>
        <w:drawing>
          <wp:inline distT="0" distB="0" distL="0" distR="0" wp14:anchorId="39F19AE0" wp14:editId="04CF5D38">
            <wp:extent cx="915035" cy="249555"/>
            <wp:effectExtent l="0" t="0" r="0" b="0"/>
            <wp:docPr id="21" name="Εικόνα 21" descr="logo's%20of%20emails/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20of%20emails/col.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15563" cy="249699"/>
                    </a:xfrm>
                    <a:prstGeom prst="rect">
                      <a:avLst/>
                    </a:prstGeom>
                    <a:noFill/>
                    <a:ln>
                      <a:noFill/>
                    </a:ln>
                  </pic:spPr>
                </pic:pic>
              </a:graphicData>
            </a:graphic>
          </wp:inline>
        </w:drawing>
      </w:r>
      <w:r>
        <w:rPr>
          <w:rFonts w:cs="Calibri"/>
          <w:sz w:val="28"/>
          <w:szCs w:val="20"/>
          <w:lang w:val="en-US"/>
        </w:rPr>
        <w:t xml:space="preserve">     </w:t>
      </w:r>
      <w:r>
        <w:rPr>
          <w:rFonts w:cs="Calibri"/>
          <w:noProof/>
          <w:sz w:val="28"/>
          <w:szCs w:val="20"/>
          <w:lang w:val="el-GR" w:eastAsia="el-GR"/>
        </w:rPr>
        <w:drawing>
          <wp:inline distT="0" distB="0" distL="0" distR="0" wp14:anchorId="2237D8A8" wp14:editId="537F580E">
            <wp:extent cx="1395454" cy="396240"/>
            <wp:effectExtent l="0" t="0" r="0" b="0"/>
            <wp:docPr id="22" name="Εικόνα 22" descr="logo's%20of%20emails/yc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s%20of%20emails/yca.jpe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7008" cy="405200"/>
                    </a:xfrm>
                    <a:prstGeom prst="rect">
                      <a:avLst/>
                    </a:prstGeom>
                    <a:noFill/>
                    <a:ln>
                      <a:noFill/>
                    </a:ln>
                  </pic:spPr>
                </pic:pic>
              </a:graphicData>
            </a:graphic>
          </wp:inline>
        </w:drawing>
      </w:r>
      <w:r>
        <w:rPr>
          <w:rFonts w:cs="Calibri"/>
          <w:sz w:val="28"/>
          <w:szCs w:val="20"/>
          <w:lang w:val="en-US"/>
        </w:rPr>
        <w:t xml:space="preserve">    </w:t>
      </w:r>
    </w:p>
    <w:p w14:paraId="24F065C6" w14:textId="227A35DA" w:rsidR="00021C6B" w:rsidRDefault="00021C6B" w:rsidP="00A11544">
      <w:pPr>
        <w:spacing w:after="0"/>
        <w:jc w:val="both"/>
        <w:rPr>
          <w:rFonts w:cs="Calibri"/>
          <w:sz w:val="28"/>
          <w:szCs w:val="20"/>
          <w:lang w:val="en-US"/>
        </w:rPr>
      </w:pPr>
    </w:p>
    <w:p w14:paraId="7C3CABE2" w14:textId="6588AF99" w:rsidR="00A11544" w:rsidRPr="00A11544" w:rsidRDefault="00021C6B" w:rsidP="00A11544">
      <w:pPr>
        <w:spacing w:after="0"/>
        <w:jc w:val="both"/>
        <w:rPr>
          <w:rFonts w:cs="Calibri"/>
          <w:sz w:val="20"/>
          <w:szCs w:val="20"/>
          <w:lang w:val="en-US"/>
        </w:rPr>
      </w:pPr>
      <w:r>
        <w:rPr>
          <w:rFonts w:cs="Calibri"/>
          <w:noProof/>
          <w:sz w:val="20"/>
          <w:szCs w:val="20"/>
          <w:lang w:val="el-GR" w:eastAsia="el-GR"/>
        </w:rPr>
        <w:drawing>
          <wp:anchor distT="0" distB="0" distL="114300" distR="114300" simplePos="0" relativeHeight="251698176" behindDoc="0" locked="0" layoutInCell="1" allowOverlap="1" wp14:anchorId="0AE35DF7" wp14:editId="6FA91996">
            <wp:simplePos x="0" y="0"/>
            <wp:positionH relativeFrom="column">
              <wp:posOffset>-62230</wp:posOffset>
            </wp:positionH>
            <wp:positionV relativeFrom="paragraph">
              <wp:posOffset>302260</wp:posOffset>
            </wp:positionV>
            <wp:extent cx="1880235" cy="1057275"/>
            <wp:effectExtent l="0" t="0" r="0" b="9525"/>
            <wp:wrapTopAndBottom/>
            <wp:docPr id="26" name="Εικόνα 26" descr="BeActive_EP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ctive_EPSI.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8023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sz w:val="28"/>
          <w:szCs w:val="20"/>
          <w:lang w:val="en-US"/>
        </w:rPr>
        <w:t>Standard Cooperation with:</w:t>
      </w:r>
      <w:r w:rsidR="007D1D3A">
        <w:rPr>
          <w:rFonts w:cs="Calibri"/>
          <w:sz w:val="20"/>
          <w:szCs w:val="20"/>
          <w:lang w:val="en-US"/>
        </w:rPr>
        <w:t xml:space="preserve"> </w:t>
      </w:r>
    </w:p>
    <w:sectPr w:rsidR="00A11544" w:rsidRPr="00A11544" w:rsidSect="00913937">
      <w:pgSz w:w="11906" w:h="16838" w:code="9"/>
      <w:pgMar w:top="630" w:right="720" w:bottom="99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D0B1D"/>
    <w:multiLevelType w:val="hybridMultilevel"/>
    <w:tmpl w:val="1E341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EE"/>
    <w:rsid w:val="00000158"/>
    <w:rsid w:val="000029EA"/>
    <w:rsid w:val="00002E49"/>
    <w:rsid w:val="00002F03"/>
    <w:rsid w:val="000066E1"/>
    <w:rsid w:val="00007399"/>
    <w:rsid w:val="00010403"/>
    <w:rsid w:val="0001174E"/>
    <w:rsid w:val="00012814"/>
    <w:rsid w:val="000148EC"/>
    <w:rsid w:val="00021C6B"/>
    <w:rsid w:val="0002237C"/>
    <w:rsid w:val="0002299B"/>
    <w:rsid w:val="0002377B"/>
    <w:rsid w:val="00023BCA"/>
    <w:rsid w:val="00025660"/>
    <w:rsid w:val="00025F3F"/>
    <w:rsid w:val="000267F5"/>
    <w:rsid w:val="00030605"/>
    <w:rsid w:val="000342FE"/>
    <w:rsid w:val="0004086E"/>
    <w:rsid w:val="0004430F"/>
    <w:rsid w:val="00056987"/>
    <w:rsid w:val="00057C10"/>
    <w:rsid w:val="0006708D"/>
    <w:rsid w:val="000729AB"/>
    <w:rsid w:val="0007580B"/>
    <w:rsid w:val="00075C79"/>
    <w:rsid w:val="00080179"/>
    <w:rsid w:val="00081195"/>
    <w:rsid w:val="00084D4B"/>
    <w:rsid w:val="00092C8B"/>
    <w:rsid w:val="00095F3D"/>
    <w:rsid w:val="0009641A"/>
    <w:rsid w:val="0009722A"/>
    <w:rsid w:val="000A33C2"/>
    <w:rsid w:val="000A48E7"/>
    <w:rsid w:val="000B0A74"/>
    <w:rsid w:val="000B2196"/>
    <w:rsid w:val="000B5D7C"/>
    <w:rsid w:val="000B6D46"/>
    <w:rsid w:val="000C03E0"/>
    <w:rsid w:val="000C23E4"/>
    <w:rsid w:val="000C2D8C"/>
    <w:rsid w:val="000C2F6A"/>
    <w:rsid w:val="000D1F63"/>
    <w:rsid w:val="000D5E15"/>
    <w:rsid w:val="000E3132"/>
    <w:rsid w:val="000E33D8"/>
    <w:rsid w:val="000E682B"/>
    <w:rsid w:val="000E7A03"/>
    <w:rsid w:val="000F2580"/>
    <w:rsid w:val="000F2AE8"/>
    <w:rsid w:val="000F38F2"/>
    <w:rsid w:val="0011118E"/>
    <w:rsid w:val="00111709"/>
    <w:rsid w:val="00113710"/>
    <w:rsid w:val="001240C8"/>
    <w:rsid w:val="00130618"/>
    <w:rsid w:val="00133B1A"/>
    <w:rsid w:val="0013611B"/>
    <w:rsid w:val="0013765E"/>
    <w:rsid w:val="001445FD"/>
    <w:rsid w:val="001469FA"/>
    <w:rsid w:val="0014757C"/>
    <w:rsid w:val="00151A9F"/>
    <w:rsid w:val="001623CD"/>
    <w:rsid w:val="00164E42"/>
    <w:rsid w:val="00172072"/>
    <w:rsid w:val="00175EE9"/>
    <w:rsid w:val="00176DAB"/>
    <w:rsid w:val="00177710"/>
    <w:rsid w:val="00177B2B"/>
    <w:rsid w:val="00182FAF"/>
    <w:rsid w:val="0018519C"/>
    <w:rsid w:val="00190049"/>
    <w:rsid w:val="001904CA"/>
    <w:rsid w:val="00191535"/>
    <w:rsid w:val="001915D9"/>
    <w:rsid w:val="00192776"/>
    <w:rsid w:val="00194120"/>
    <w:rsid w:val="0019497D"/>
    <w:rsid w:val="00196857"/>
    <w:rsid w:val="001B0566"/>
    <w:rsid w:val="001B0567"/>
    <w:rsid w:val="001B25ED"/>
    <w:rsid w:val="001B27FD"/>
    <w:rsid w:val="001B2EAC"/>
    <w:rsid w:val="001B536A"/>
    <w:rsid w:val="001C2C43"/>
    <w:rsid w:val="001C367D"/>
    <w:rsid w:val="001C72F4"/>
    <w:rsid w:val="001D5FE9"/>
    <w:rsid w:val="001D7A2F"/>
    <w:rsid w:val="001E1DC3"/>
    <w:rsid w:val="001E2AA3"/>
    <w:rsid w:val="001E6FC7"/>
    <w:rsid w:val="001F39C0"/>
    <w:rsid w:val="0020244E"/>
    <w:rsid w:val="00210757"/>
    <w:rsid w:val="0021107E"/>
    <w:rsid w:val="00213438"/>
    <w:rsid w:val="002141E7"/>
    <w:rsid w:val="002148C1"/>
    <w:rsid w:val="00217930"/>
    <w:rsid w:val="00220AFD"/>
    <w:rsid w:val="002217B8"/>
    <w:rsid w:val="00222322"/>
    <w:rsid w:val="0022285E"/>
    <w:rsid w:val="00225F44"/>
    <w:rsid w:val="00231CB6"/>
    <w:rsid w:val="00233C58"/>
    <w:rsid w:val="00245683"/>
    <w:rsid w:val="00246A17"/>
    <w:rsid w:val="002501FA"/>
    <w:rsid w:val="00253585"/>
    <w:rsid w:val="002545AB"/>
    <w:rsid w:val="00267367"/>
    <w:rsid w:val="002707BF"/>
    <w:rsid w:val="00271C91"/>
    <w:rsid w:val="00273C20"/>
    <w:rsid w:val="00274F7F"/>
    <w:rsid w:val="002767C5"/>
    <w:rsid w:val="00280B40"/>
    <w:rsid w:val="00283F43"/>
    <w:rsid w:val="00285FCA"/>
    <w:rsid w:val="00286EBA"/>
    <w:rsid w:val="00287A24"/>
    <w:rsid w:val="002A2B76"/>
    <w:rsid w:val="002A3DD7"/>
    <w:rsid w:val="002B05DB"/>
    <w:rsid w:val="002B08D2"/>
    <w:rsid w:val="002C1BBF"/>
    <w:rsid w:val="002C4F8F"/>
    <w:rsid w:val="002D1388"/>
    <w:rsid w:val="002D4EEE"/>
    <w:rsid w:val="002F2BEE"/>
    <w:rsid w:val="002F4636"/>
    <w:rsid w:val="00310C81"/>
    <w:rsid w:val="00315F29"/>
    <w:rsid w:val="00316D89"/>
    <w:rsid w:val="00316D97"/>
    <w:rsid w:val="00317DA6"/>
    <w:rsid w:val="00320F51"/>
    <w:rsid w:val="0032150D"/>
    <w:rsid w:val="00327814"/>
    <w:rsid w:val="00330DB6"/>
    <w:rsid w:val="003347B5"/>
    <w:rsid w:val="00334BA2"/>
    <w:rsid w:val="003371D9"/>
    <w:rsid w:val="00341CF8"/>
    <w:rsid w:val="00341FAA"/>
    <w:rsid w:val="00345847"/>
    <w:rsid w:val="00345DD7"/>
    <w:rsid w:val="00350139"/>
    <w:rsid w:val="00352D97"/>
    <w:rsid w:val="00355ED8"/>
    <w:rsid w:val="00355F2F"/>
    <w:rsid w:val="003707BD"/>
    <w:rsid w:val="003757B3"/>
    <w:rsid w:val="00380521"/>
    <w:rsid w:val="00383296"/>
    <w:rsid w:val="00386BF6"/>
    <w:rsid w:val="00387C95"/>
    <w:rsid w:val="0039072E"/>
    <w:rsid w:val="00396A0B"/>
    <w:rsid w:val="003A1A3C"/>
    <w:rsid w:val="003A3AA1"/>
    <w:rsid w:val="003A67C7"/>
    <w:rsid w:val="003B08E4"/>
    <w:rsid w:val="003B56F0"/>
    <w:rsid w:val="003C68FF"/>
    <w:rsid w:val="003D1DCE"/>
    <w:rsid w:val="003D5F99"/>
    <w:rsid w:val="003E0E88"/>
    <w:rsid w:val="003E1928"/>
    <w:rsid w:val="003E345E"/>
    <w:rsid w:val="003E38EF"/>
    <w:rsid w:val="003E62F8"/>
    <w:rsid w:val="003F4BFC"/>
    <w:rsid w:val="003F53EE"/>
    <w:rsid w:val="003F7E23"/>
    <w:rsid w:val="004050D8"/>
    <w:rsid w:val="0041012F"/>
    <w:rsid w:val="00413383"/>
    <w:rsid w:val="0041729C"/>
    <w:rsid w:val="00420DA8"/>
    <w:rsid w:val="0042234C"/>
    <w:rsid w:val="00423F61"/>
    <w:rsid w:val="004252DF"/>
    <w:rsid w:val="004304A6"/>
    <w:rsid w:val="00435BD9"/>
    <w:rsid w:val="00435EF9"/>
    <w:rsid w:val="004371EE"/>
    <w:rsid w:val="00440102"/>
    <w:rsid w:val="004502E9"/>
    <w:rsid w:val="004549EC"/>
    <w:rsid w:val="004558C2"/>
    <w:rsid w:val="004573FD"/>
    <w:rsid w:val="00463473"/>
    <w:rsid w:val="00465B8C"/>
    <w:rsid w:val="004735A9"/>
    <w:rsid w:val="004825E7"/>
    <w:rsid w:val="0048658F"/>
    <w:rsid w:val="00491FAE"/>
    <w:rsid w:val="00492A54"/>
    <w:rsid w:val="00494691"/>
    <w:rsid w:val="004A1ECD"/>
    <w:rsid w:val="004A2E23"/>
    <w:rsid w:val="004A408B"/>
    <w:rsid w:val="004A5AA9"/>
    <w:rsid w:val="004A7B67"/>
    <w:rsid w:val="004B2A24"/>
    <w:rsid w:val="004B2CB6"/>
    <w:rsid w:val="004B5ADA"/>
    <w:rsid w:val="004C3F1C"/>
    <w:rsid w:val="004C4048"/>
    <w:rsid w:val="004D18E0"/>
    <w:rsid w:val="004E26EA"/>
    <w:rsid w:val="004E2FCB"/>
    <w:rsid w:val="004E37E9"/>
    <w:rsid w:val="004E5E78"/>
    <w:rsid w:val="004E6F33"/>
    <w:rsid w:val="004E7B3A"/>
    <w:rsid w:val="004F0CF7"/>
    <w:rsid w:val="004F2B10"/>
    <w:rsid w:val="004F39B5"/>
    <w:rsid w:val="004F420F"/>
    <w:rsid w:val="004F5539"/>
    <w:rsid w:val="00500E52"/>
    <w:rsid w:val="005111AB"/>
    <w:rsid w:val="005166EC"/>
    <w:rsid w:val="005168EC"/>
    <w:rsid w:val="00522D9F"/>
    <w:rsid w:val="00526B98"/>
    <w:rsid w:val="00531678"/>
    <w:rsid w:val="00534262"/>
    <w:rsid w:val="00541150"/>
    <w:rsid w:val="00541BB7"/>
    <w:rsid w:val="00546EF0"/>
    <w:rsid w:val="00554F6C"/>
    <w:rsid w:val="00556815"/>
    <w:rsid w:val="00560AD3"/>
    <w:rsid w:val="00562092"/>
    <w:rsid w:val="00562E38"/>
    <w:rsid w:val="0056371D"/>
    <w:rsid w:val="0056465A"/>
    <w:rsid w:val="005662A3"/>
    <w:rsid w:val="00575F19"/>
    <w:rsid w:val="005803DA"/>
    <w:rsid w:val="005901C6"/>
    <w:rsid w:val="00591D80"/>
    <w:rsid w:val="00592669"/>
    <w:rsid w:val="00597627"/>
    <w:rsid w:val="005A17FE"/>
    <w:rsid w:val="005A1F60"/>
    <w:rsid w:val="005A3C0F"/>
    <w:rsid w:val="005A3D0E"/>
    <w:rsid w:val="005A5B26"/>
    <w:rsid w:val="005A734F"/>
    <w:rsid w:val="005A7EE0"/>
    <w:rsid w:val="005B1A98"/>
    <w:rsid w:val="005B5BD0"/>
    <w:rsid w:val="005B7FAD"/>
    <w:rsid w:val="005C030B"/>
    <w:rsid w:val="005C6464"/>
    <w:rsid w:val="005D0815"/>
    <w:rsid w:val="005D27F5"/>
    <w:rsid w:val="005D28E5"/>
    <w:rsid w:val="005D63A6"/>
    <w:rsid w:val="005E0EEA"/>
    <w:rsid w:val="005E73B3"/>
    <w:rsid w:val="005F1511"/>
    <w:rsid w:val="005F320F"/>
    <w:rsid w:val="005F3E49"/>
    <w:rsid w:val="005F543C"/>
    <w:rsid w:val="005F6854"/>
    <w:rsid w:val="00601100"/>
    <w:rsid w:val="00603DAC"/>
    <w:rsid w:val="00604F78"/>
    <w:rsid w:val="00606B06"/>
    <w:rsid w:val="00610B6F"/>
    <w:rsid w:val="00612114"/>
    <w:rsid w:val="00615555"/>
    <w:rsid w:val="006168C6"/>
    <w:rsid w:val="006221E3"/>
    <w:rsid w:val="00622505"/>
    <w:rsid w:val="00624FFD"/>
    <w:rsid w:val="00626B24"/>
    <w:rsid w:val="006476F9"/>
    <w:rsid w:val="00654129"/>
    <w:rsid w:val="00665D87"/>
    <w:rsid w:val="0067337D"/>
    <w:rsid w:val="00674A28"/>
    <w:rsid w:val="0067649A"/>
    <w:rsid w:val="006774C7"/>
    <w:rsid w:val="00681701"/>
    <w:rsid w:val="00690D93"/>
    <w:rsid w:val="00694A82"/>
    <w:rsid w:val="00696106"/>
    <w:rsid w:val="006A2821"/>
    <w:rsid w:val="006A45F4"/>
    <w:rsid w:val="006B49E5"/>
    <w:rsid w:val="006B6EB9"/>
    <w:rsid w:val="006C3635"/>
    <w:rsid w:val="006C4370"/>
    <w:rsid w:val="006C54D0"/>
    <w:rsid w:val="006D018F"/>
    <w:rsid w:val="006D0F9E"/>
    <w:rsid w:val="006D184A"/>
    <w:rsid w:val="006D3038"/>
    <w:rsid w:val="006D3A9D"/>
    <w:rsid w:val="006D5592"/>
    <w:rsid w:val="006D7276"/>
    <w:rsid w:val="006D79B3"/>
    <w:rsid w:val="006E1B38"/>
    <w:rsid w:val="006E2431"/>
    <w:rsid w:val="006E327C"/>
    <w:rsid w:val="006E59E5"/>
    <w:rsid w:val="006E60C5"/>
    <w:rsid w:val="006E7F54"/>
    <w:rsid w:val="006F0A9B"/>
    <w:rsid w:val="006F1E82"/>
    <w:rsid w:val="006F370F"/>
    <w:rsid w:val="006F59B2"/>
    <w:rsid w:val="006F5B3E"/>
    <w:rsid w:val="0070624C"/>
    <w:rsid w:val="0071058C"/>
    <w:rsid w:val="00712C5D"/>
    <w:rsid w:val="00712F17"/>
    <w:rsid w:val="007134C4"/>
    <w:rsid w:val="007145E9"/>
    <w:rsid w:val="007168B8"/>
    <w:rsid w:val="007211FC"/>
    <w:rsid w:val="00722412"/>
    <w:rsid w:val="00722E1E"/>
    <w:rsid w:val="0072371B"/>
    <w:rsid w:val="00723945"/>
    <w:rsid w:val="00723A8E"/>
    <w:rsid w:val="00730915"/>
    <w:rsid w:val="00741BA3"/>
    <w:rsid w:val="00753EA4"/>
    <w:rsid w:val="00755D6B"/>
    <w:rsid w:val="00755E0D"/>
    <w:rsid w:val="00762F17"/>
    <w:rsid w:val="007639D0"/>
    <w:rsid w:val="00764F2F"/>
    <w:rsid w:val="007703F4"/>
    <w:rsid w:val="00777E03"/>
    <w:rsid w:val="00784D68"/>
    <w:rsid w:val="007875B7"/>
    <w:rsid w:val="00790369"/>
    <w:rsid w:val="00791987"/>
    <w:rsid w:val="007944E7"/>
    <w:rsid w:val="00797148"/>
    <w:rsid w:val="007A0B80"/>
    <w:rsid w:val="007A11E7"/>
    <w:rsid w:val="007A2735"/>
    <w:rsid w:val="007A3599"/>
    <w:rsid w:val="007A585E"/>
    <w:rsid w:val="007A69A5"/>
    <w:rsid w:val="007A6EE1"/>
    <w:rsid w:val="007B23A5"/>
    <w:rsid w:val="007B26BC"/>
    <w:rsid w:val="007B46DE"/>
    <w:rsid w:val="007B46ED"/>
    <w:rsid w:val="007C342C"/>
    <w:rsid w:val="007C66D0"/>
    <w:rsid w:val="007C7E96"/>
    <w:rsid w:val="007D1D3A"/>
    <w:rsid w:val="007D42C8"/>
    <w:rsid w:val="007D7202"/>
    <w:rsid w:val="007E0040"/>
    <w:rsid w:val="007E6C83"/>
    <w:rsid w:val="007F4318"/>
    <w:rsid w:val="007F4370"/>
    <w:rsid w:val="00803534"/>
    <w:rsid w:val="00804FE3"/>
    <w:rsid w:val="00815A06"/>
    <w:rsid w:val="008215D6"/>
    <w:rsid w:val="00825215"/>
    <w:rsid w:val="00827E28"/>
    <w:rsid w:val="008328AE"/>
    <w:rsid w:val="0083425F"/>
    <w:rsid w:val="008455B8"/>
    <w:rsid w:val="0084747D"/>
    <w:rsid w:val="0084798A"/>
    <w:rsid w:val="008514BD"/>
    <w:rsid w:val="008555D2"/>
    <w:rsid w:val="008574ED"/>
    <w:rsid w:val="008575C0"/>
    <w:rsid w:val="008606A0"/>
    <w:rsid w:val="00867A94"/>
    <w:rsid w:val="0087606C"/>
    <w:rsid w:val="00884B32"/>
    <w:rsid w:val="00886127"/>
    <w:rsid w:val="00886745"/>
    <w:rsid w:val="00892811"/>
    <w:rsid w:val="008945B3"/>
    <w:rsid w:val="00894AC6"/>
    <w:rsid w:val="00895654"/>
    <w:rsid w:val="0089719B"/>
    <w:rsid w:val="008A0A93"/>
    <w:rsid w:val="008A0EC1"/>
    <w:rsid w:val="008A2557"/>
    <w:rsid w:val="008B557D"/>
    <w:rsid w:val="008B6C70"/>
    <w:rsid w:val="008C398E"/>
    <w:rsid w:val="008D0FA6"/>
    <w:rsid w:val="008D1A51"/>
    <w:rsid w:val="008D2B06"/>
    <w:rsid w:val="008D3568"/>
    <w:rsid w:val="008D374D"/>
    <w:rsid w:val="008E070F"/>
    <w:rsid w:val="008E3EE1"/>
    <w:rsid w:val="008E6E94"/>
    <w:rsid w:val="008F021E"/>
    <w:rsid w:val="008F44AE"/>
    <w:rsid w:val="008F475E"/>
    <w:rsid w:val="00903282"/>
    <w:rsid w:val="0090426D"/>
    <w:rsid w:val="00904D0A"/>
    <w:rsid w:val="009079FE"/>
    <w:rsid w:val="00913937"/>
    <w:rsid w:val="009151FF"/>
    <w:rsid w:val="00916A3B"/>
    <w:rsid w:val="0092725D"/>
    <w:rsid w:val="00927FC6"/>
    <w:rsid w:val="00931E0C"/>
    <w:rsid w:val="00933A21"/>
    <w:rsid w:val="00934255"/>
    <w:rsid w:val="00934A5B"/>
    <w:rsid w:val="00944878"/>
    <w:rsid w:val="00944F2B"/>
    <w:rsid w:val="009477DF"/>
    <w:rsid w:val="00947875"/>
    <w:rsid w:val="00950094"/>
    <w:rsid w:val="00952B39"/>
    <w:rsid w:val="009560F1"/>
    <w:rsid w:val="00961C9F"/>
    <w:rsid w:val="0096431E"/>
    <w:rsid w:val="009643F5"/>
    <w:rsid w:val="00971B32"/>
    <w:rsid w:val="009755DB"/>
    <w:rsid w:val="00980D6C"/>
    <w:rsid w:val="00981CF2"/>
    <w:rsid w:val="00981FB8"/>
    <w:rsid w:val="00984114"/>
    <w:rsid w:val="0098772A"/>
    <w:rsid w:val="0099069B"/>
    <w:rsid w:val="00995896"/>
    <w:rsid w:val="00996649"/>
    <w:rsid w:val="009967BF"/>
    <w:rsid w:val="009A094C"/>
    <w:rsid w:val="009A3427"/>
    <w:rsid w:val="009B0540"/>
    <w:rsid w:val="009B07E2"/>
    <w:rsid w:val="009B1167"/>
    <w:rsid w:val="009B21E8"/>
    <w:rsid w:val="009B2A03"/>
    <w:rsid w:val="009B62F7"/>
    <w:rsid w:val="009B6DD7"/>
    <w:rsid w:val="009B7598"/>
    <w:rsid w:val="009C088A"/>
    <w:rsid w:val="009C0D3A"/>
    <w:rsid w:val="009C113E"/>
    <w:rsid w:val="009C2256"/>
    <w:rsid w:val="009C3E3D"/>
    <w:rsid w:val="009D3B7E"/>
    <w:rsid w:val="009E394E"/>
    <w:rsid w:val="009E3AD1"/>
    <w:rsid w:val="009E4E5F"/>
    <w:rsid w:val="009F0AB7"/>
    <w:rsid w:val="009F1265"/>
    <w:rsid w:val="009F167A"/>
    <w:rsid w:val="009F4C64"/>
    <w:rsid w:val="009F53FA"/>
    <w:rsid w:val="009F6918"/>
    <w:rsid w:val="009F7F2A"/>
    <w:rsid w:val="009F7FF0"/>
    <w:rsid w:val="00A003B0"/>
    <w:rsid w:val="00A02D35"/>
    <w:rsid w:val="00A043E5"/>
    <w:rsid w:val="00A064F3"/>
    <w:rsid w:val="00A0693A"/>
    <w:rsid w:val="00A11544"/>
    <w:rsid w:val="00A129E0"/>
    <w:rsid w:val="00A16C9D"/>
    <w:rsid w:val="00A16E7B"/>
    <w:rsid w:val="00A2167F"/>
    <w:rsid w:val="00A26C36"/>
    <w:rsid w:val="00A43F3C"/>
    <w:rsid w:val="00A443BD"/>
    <w:rsid w:val="00A44BF2"/>
    <w:rsid w:val="00A45F5E"/>
    <w:rsid w:val="00A50125"/>
    <w:rsid w:val="00A50179"/>
    <w:rsid w:val="00A605BE"/>
    <w:rsid w:val="00A61997"/>
    <w:rsid w:val="00A644DF"/>
    <w:rsid w:val="00A65564"/>
    <w:rsid w:val="00A66BF8"/>
    <w:rsid w:val="00A72879"/>
    <w:rsid w:val="00A73C4A"/>
    <w:rsid w:val="00A743C4"/>
    <w:rsid w:val="00A779CE"/>
    <w:rsid w:val="00A81470"/>
    <w:rsid w:val="00A8174B"/>
    <w:rsid w:val="00A829F6"/>
    <w:rsid w:val="00A82C59"/>
    <w:rsid w:val="00A838E3"/>
    <w:rsid w:val="00A875F2"/>
    <w:rsid w:val="00A909EE"/>
    <w:rsid w:val="00A97094"/>
    <w:rsid w:val="00A97B43"/>
    <w:rsid w:val="00AA041A"/>
    <w:rsid w:val="00AA089B"/>
    <w:rsid w:val="00AA3B90"/>
    <w:rsid w:val="00AA458C"/>
    <w:rsid w:val="00AA4603"/>
    <w:rsid w:val="00AA594A"/>
    <w:rsid w:val="00AA6380"/>
    <w:rsid w:val="00AB094A"/>
    <w:rsid w:val="00AB3242"/>
    <w:rsid w:val="00AB3B7B"/>
    <w:rsid w:val="00AB5459"/>
    <w:rsid w:val="00AB5939"/>
    <w:rsid w:val="00AB7224"/>
    <w:rsid w:val="00AC4915"/>
    <w:rsid w:val="00AC6007"/>
    <w:rsid w:val="00AD0AE2"/>
    <w:rsid w:val="00AD3D8F"/>
    <w:rsid w:val="00AD522A"/>
    <w:rsid w:val="00AD758A"/>
    <w:rsid w:val="00AE146E"/>
    <w:rsid w:val="00AE21F7"/>
    <w:rsid w:val="00AE45AD"/>
    <w:rsid w:val="00AF4E8E"/>
    <w:rsid w:val="00B03C31"/>
    <w:rsid w:val="00B056A5"/>
    <w:rsid w:val="00B0678A"/>
    <w:rsid w:val="00B108E7"/>
    <w:rsid w:val="00B24EA8"/>
    <w:rsid w:val="00B2542A"/>
    <w:rsid w:val="00B31807"/>
    <w:rsid w:val="00B36C75"/>
    <w:rsid w:val="00B40E47"/>
    <w:rsid w:val="00B55445"/>
    <w:rsid w:val="00B55C61"/>
    <w:rsid w:val="00B57C77"/>
    <w:rsid w:val="00B700B7"/>
    <w:rsid w:val="00B74A67"/>
    <w:rsid w:val="00B758FF"/>
    <w:rsid w:val="00B83C0D"/>
    <w:rsid w:val="00B85171"/>
    <w:rsid w:val="00B85FA1"/>
    <w:rsid w:val="00B86A2A"/>
    <w:rsid w:val="00B86E0B"/>
    <w:rsid w:val="00B96609"/>
    <w:rsid w:val="00BA153A"/>
    <w:rsid w:val="00BB4991"/>
    <w:rsid w:val="00BB51F2"/>
    <w:rsid w:val="00BB583D"/>
    <w:rsid w:val="00BB7684"/>
    <w:rsid w:val="00BC088F"/>
    <w:rsid w:val="00BC1035"/>
    <w:rsid w:val="00BC5E7C"/>
    <w:rsid w:val="00BD04CF"/>
    <w:rsid w:val="00BD1009"/>
    <w:rsid w:val="00BD1E30"/>
    <w:rsid w:val="00BD48D3"/>
    <w:rsid w:val="00BD6510"/>
    <w:rsid w:val="00BD7CCE"/>
    <w:rsid w:val="00BE0BA0"/>
    <w:rsid w:val="00BF06EF"/>
    <w:rsid w:val="00BF6FB2"/>
    <w:rsid w:val="00C04B51"/>
    <w:rsid w:val="00C06B9B"/>
    <w:rsid w:val="00C11024"/>
    <w:rsid w:val="00C135B1"/>
    <w:rsid w:val="00C1689C"/>
    <w:rsid w:val="00C2183E"/>
    <w:rsid w:val="00C218FF"/>
    <w:rsid w:val="00C269E7"/>
    <w:rsid w:val="00C32F99"/>
    <w:rsid w:val="00C34E2F"/>
    <w:rsid w:val="00C3548C"/>
    <w:rsid w:val="00C42025"/>
    <w:rsid w:val="00C435E4"/>
    <w:rsid w:val="00C44BF6"/>
    <w:rsid w:val="00C47E43"/>
    <w:rsid w:val="00C501CA"/>
    <w:rsid w:val="00C51000"/>
    <w:rsid w:val="00C533B0"/>
    <w:rsid w:val="00C54FB3"/>
    <w:rsid w:val="00C60A9C"/>
    <w:rsid w:val="00C60E1D"/>
    <w:rsid w:val="00C63D0B"/>
    <w:rsid w:val="00C655CB"/>
    <w:rsid w:val="00C66341"/>
    <w:rsid w:val="00C748E8"/>
    <w:rsid w:val="00C804C1"/>
    <w:rsid w:val="00C815A3"/>
    <w:rsid w:val="00C8335B"/>
    <w:rsid w:val="00C8336F"/>
    <w:rsid w:val="00C92B7F"/>
    <w:rsid w:val="00C93EE0"/>
    <w:rsid w:val="00C948A3"/>
    <w:rsid w:val="00C94E42"/>
    <w:rsid w:val="00C96CFE"/>
    <w:rsid w:val="00C973B1"/>
    <w:rsid w:val="00CA13DE"/>
    <w:rsid w:val="00CA46FD"/>
    <w:rsid w:val="00CA47C4"/>
    <w:rsid w:val="00CA5B27"/>
    <w:rsid w:val="00CA787F"/>
    <w:rsid w:val="00CB0253"/>
    <w:rsid w:val="00CB2ECE"/>
    <w:rsid w:val="00CB5C85"/>
    <w:rsid w:val="00CE0BED"/>
    <w:rsid w:val="00CE1E1D"/>
    <w:rsid w:val="00CE2E15"/>
    <w:rsid w:val="00CE3D7D"/>
    <w:rsid w:val="00CE415C"/>
    <w:rsid w:val="00CE47DD"/>
    <w:rsid w:val="00CE4D63"/>
    <w:rsid w:val="00CE4D71"/>
    <w:rsid w:val="00CF289B"/>
    <w:rsid w:val="00D00378"/>
    <w:rsid w:val="00D009C0"/>
    <w:rsid w:val="00D0296E"/>
    <w:rsid w:val="00D04B8B"/>
    <w:rsid w:val="00D1457E"/>
    <w:rsid w:val="00D209A9"/>
    <w:rsid w:val="00D30F0A"/>
    <w:rsid w:val="00D33B0E"/>
    <w:rsid w:val="00D34748"/>
    <w:rsid w:val="00D45967"/>
    <w:rsid w:val="00D5033A"/>
    <w:rsid w:val="00D52685"/>
    <w:rsid w:val="00D52800"/>
    <w:rsid w:val="00D56488"/>
    <w:rsid w:val="00D56785"/>
    <w:rsid w:val="00D56B47"/>
    <w:rsid w:val="00D605B3"/>
    <w:rsid w:val="00D620EC"/>
    <w:rsid w:val="00D6429D"/>
    <w:rsid w:val="00D6449B"/>
    <w:rsid w:val="00D64AA5"/>
    <w:rsid w:val="00D66819"/>
    <w:rsid w:val="00D67B02"/>
    <w:rsid w:val="00D706C7"/>
    <w:rsid w:val="00D76DE5"/>
    <w:rsid w:val="00D7768D"/>
    <w:rsid w:val="00D92D99"/>
    <w:rsid w:val="00D94BBB"/>
    <w:rsid w:val="00D953AA"/>
    <w:rsid w:val="00D95756"/>
    <w:rsid w:val="00D9663C"/>
    <w:rsid w:val="00DA1FC2"/>
    <w:rsid w:val="00DA278B"/>
    <w:rsid w:val="00DA5BC3"/>
    <w:rsid w:val="00DB1730"/>
    <w:rsid w:val="00DB1ACE"/>
    <w:rsid w:val="00DC459F"/>
    <w:rsid w:val="00DC5314"/>
    <w:rsid w:val="00DC577B"/>
    <w:rsid w:val="00DD4EEB"/>
    <w:rsid w:val="00DD6934"/>
    <w:rsid w:val="00DE1446"/>
    <w:rsid w:val="00DE1650"/>
    <w:rsid w:val="00DE2628"/>
    <w:rsid w:val="00DE289F"/>
    <w:rsid w:val="00DE4E79"/>
    <w:rsid w:val="00DE6666"/>
    <w:rsid w:val="00DE7367"/>
    <w:rsid w:val="00DE76E8"/>
    <w:rsid w:val="00DF200A"/>
    <w:rsid w:val="00DF2766"/>
    <w:rsid w:val="00DF45F8"/>
    <w:rsid w:val="00E00252"/>
    <w:rsid w:val="00E03555"/>
    <w:rsid w:val="00E04502"/>
    <w:rsid w:val="00E0507D"/>
    <w:rsid w:val="00E05AD7"/>
    <w:rsid w:val="00E06810"/>
    <w:rsid w:val="00E074AE"/>
    <w:rsid w:val="00E1229D"/>
    <w:rsid w:val="00E12CFF"/>
    <w:rsid w:val="00E1445F"/>
    <w:rsid w:val="00E14460"/>
    <w:rsid w:val="00E16756"/>
    <w:rsid w:val="00E2044F"/>
    <w:rsid w:val="00E22385"/>
    <w:rsid w:val="00E23079"/>
    <w:rsid w:val="00E246D1"/>
    <w:rsid w:val="00E3479F"/>
    <w:rsid w:val="00E3588D"/>
    <w:rsid w:val="00E4276F"/>
    <w:rsid w:val="00E434AC"/>
    <w:rsid w:val="00E4732C"/>
    <w:rsid w:val="00E47728"/>
    <w:rsid w:val="00E52C66"/>
    <w:rsid w:val="00E52F69"/>
    <w:rsid w:val="00E53112"/>
    <w:rsid w:val="00E55F2B"/>
    <w:rsid w:val="00E563CB"/>
    <w:rsid w:val="00E64B42"/>
    <w:rsid w:val="00E661E1"/>
    <w:rsid w:val="00E6627B"/>
    <w:rsid w:val="00E70D8D"/>
    <w:rsid w:val="00E72C81"/>
    <w:rsid w:val="00E76784"/>
    <w:rsid w:val="00E76869"/>
    <w:rsid w:val="00E772DE"/>
    <w:rsid w:val="00E77EAC"/>
    <w:rsid w:val="00E81C7F"/>
    <w:rsid w:val="00E82E15"/>
    <w:rsid w:val="00E834ED"/>
    <w:rsid w:val="00E83A52"/>
    <w:rsid w:val="00E94870"/>
    <w:rsid w:val="00E95407"/>
    <w:rsid w:val="00EA1003"/>
    <w:rsid w:val="00EA343E"/>
    <w:rsid w:val="00EA60F6"/>
    <w:rsid w:val="00EA7DE4"/>
    <w:rsid w:val="00EB5FFD"/>
    <w:rsid w:val="00EC7EF7"/>
    <w:rsid w:val="00ED4793"/>
    <w:rsid w:val="00ED5284"/>
    <w:rsid w:val="00ED5359"/>
    <w:rsid w:val="00EE08C1"/>
    <w:rsid w:val="00EE371B"/>
    <w:rsid w:val="00EE40A6"/>
    <w:rsid w:val="00EE6257"/>
    <w:rsid w:val="00EE6878"/>
    <w:rsid w:val="00EF0BA2"/>
    <w:rsid w:val="00EF3D96"/>
    <w:rsid w:val="00EF492E"/>
    <w:rsid w:val="00EF4C48"/>
    <w:rsid w:val="00EF5606"/>
    <w:rsid w:val="00EF6A98"/>
    <w:rsid w:val="00F03C1C"/>
    <w:rsid w:val="00F04EA5"/>
    <w:rsid w:val="00F055D5"/>
    <w:rsid w:val="00F07DBB"/>
    <w:rsid w:val="00F1082E"/>
    <w:rsid w:val="00F14362"/>
    <w:rsid w:val="00F158AA"/>
    <w:rsid w:val="00F160FF"/>
    <w:rsid w:val="00F1627D"/>
    <w:rsid w:val="00F17B20"/>
    <w:rsid w:val="00F20674"/>
    <w:rsid w:val="00F21E30"/>
    <w:rsid w:val="00F26B7A"/>
    <w:rsid w:val="00F309DC"/>
    <w:rsid w:val="00F31B22"/>
    <w:rsid w:val="00F361C2"/>
    <w:rsid w:val="00F36255"/>
    <w:rsid w:val="00F37842"/>
    <w:rsid w:val="00F5121A"/>
    <w:rsid w:val="00F6031D"/>
    <w:rsid w:val="00F60CF3"/>
    <w:rsid w:val="00F60DF8"/>
    <w:rsid w:val="00F65EB8"/>
    <w:rsid w:val="00F66DD8"/>
    <w:rsid w:val="00F700CD"/>
    <w:rsid w:val="00F71629"/>
    <w:rsid w:val="00F71951"/>
    <w:rsid w:val="00F7200C"/>
    <w:rsid w:val="00F80550"/>
    <w:rsid w:val="00F82020"/>
    <w:rsid w:val="00F847EF"/>
    <w:rsid w:val="00F909B6"/>
    <w:rsid w:val="00F95BDA"/>
    <w:rsid w:val="00F96AF7"/>
    <w:rsid w:val="00FA296A"/>
    <w:rsid w:val="00FA3157"/>
    <w:rsid w:val="00FA38D7"/>
    <w:rsid w:val="00FA39AA"/>
    <w:rsid w:val="00FA55F1"/>
    <w:rsid w:val="00FA7EED"/>
    <w:rsid w:val="00FB0ED4"/>
    <w:rsid w:val="00FB5517"/>
    <w:rsid w:val="00FB5910"/>
    <w:rsid w:val="00FC1B7C"/>
    <w:rsid w:val="00FC1E49"/>
    <w:rsid w:val="00FC37A6"/>
    <w:rsid w:val="00FC4CCB"/>
    <w:rsid w:val="00FD4F98"/>
    <w:rsid w:val="00FD7C4A"/>
    <w:rsid w:val="00FE0A65"/>
    <w:rsid w:val="00FE2053"/>
    <w:rsid w:val="00FE2316"/>
    <w:rsid w:val="00FE3417"/>
    <w:rsid w:val="00FE401A"/>
    <w:rsid w:val="00FE41F6"/>
    <w:rsid w:val="00FF0275"/>
    <w:rsid w:val="00FF0DCD"/>
    <w:rsid w:val="00FF46AD"/>
    <w:rsid w:val="00FF478E"/>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D1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371EE"/>
    <w:rPr>
      <w:rFonts w:ascii="Calibri" w:eastAsia="Calibri" w:hAnsi="Calibri" w:cs="Times New Roman"/>
      <w:lang w:val="fr-FR"/>
    </w:rPr>
  </w:style>
  <w:style w:type="paragraph" w:styleId="2">
    <w:name w:val="heading 2"/>
    <w:basedOn w:val="a"/>
    <w:link w:val="2Char"/>
    <w:uiPriority w:val="9"/>
    <w:qFormat/>
    <w:rsid w:val="00E94870"/>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944E7"/>
  </w:style>
  <w:style w:type="character" w:styleId="-">
    <w:name w:val="Hyperlink"/>
    <w:basedOn w:val="a0"/>
    <w:uiPriority w:val="99"/>
    <w:unhideWhenUsed/>
    <w:rsid w:val="00FD7C4A"/>
    <w:rPr>
      <w:color w:val="0000FF" w:themeColor="hyperlink"/>
      <w:u w:val="single"/>
    </w:rPr>
  </w:style>
  <w:style w:type="paragraph" w:customStyle="1" w:styleId="youthaffint">
    <w:name w:val="youth.af.f.int"/>
    <w:basedOn w:val="a"/>
    <w:rsid w:val="00383296"/>
    <w:pPr>
      <w:keepNext/>
      <w:tabs>
        <w:tab w:val="left" w:pos="284"/>
      </w:tabs>
      <w:spacing w:before="60" w:after="60" w:line="240" w:lineRule="auto"/>
      <w:ind w:left="142"/>
    </w:pPr>
    <w:rPr>
      <w:rFonts w:ascii="Arial" w:eastAsia="Times New Roman" w:hAnsi="Arial"/>
      <w:noProof/>
      <w:sz w:val="20"/>
      <w:szCs w:val="20"/>
      <w:lang w:val="en-GB"/>
    </w:rPr>
  </w:style>
  <w:style w:type="paragraph" w:customStyle="1" w:styleId="Default">
    <w:name w:val="Default"/>
    <w:rsid w:val="00315F29"/>
    <w:pPr>
      <w:autoSpaceDE w:val="0"/>
      <w:autoSpaceDN w:val="0"/>
      <w:adjustRightInd w:val="0"/>
      <w:spacing w:after="0" w:line="240" w:lineRule="auto"/>
    </w:pPr>
    <w:rPr>
      <w:rFonts w:ascii="Arial" w:eastAsia="Calibri" w:hAnsi="Arial" w:cs="Arial"/>
      <w:color w:val="000000"/>
      <w:sz w:val="24"/>
      <w:szCs w:val="24"/>
      <w:lang w:val="ro-RO" w:eastAsia="ro-RO"/>
    </w:rPr>
  </w:style>
  <w:style w:type="table" w:styleId="a3">
    <w:name w:val="Table Grid"/>
    <w:basedOn w:val="a1"/>
    <w:uiPriority w:val="59"/>
    <w:rsid w:val="00CB5C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unhideWhenUsed/>
    <w:rsid w:val="00002E49"/>
    <w:pPr>
      <w:spacing w:before="100" w:beforeAutospacing="1" w:after="100" w:afterAutospacing="1" w:line="240" w:lineRule="auto"/>
    </w:pPr>
    <w:rPr>
      <w:rFonts w:ascii="Times New Roman" w:eastAsiaTheme="minorHAnsi" w:hAnsi="Times New Roman"/>
      <w:sz w:val="24"/>
      <w:szCs w:val="24"/>
      <w:lang w:val="en-GB" w:eastAsia="en-GB"/>
    </w:rPr>
  </w:style>
  <w:style w:type="paragraph" w:customStyle="1" w:styleId="p1">
    <w:name w:val="p1"/>
    <w:basedOn w:val="a"/>
    <w:rsid w:val="00B96609"/>
    <w:pPr>
      <w:spacing w:after="0" w:line="240" w:lineRule="auto"/>
    </w:pPr>
    <w:rPr>
      <w:rFonts w:ascii="Helvetica" w:eastAsiaTheme="minorHAnsi" w:hAnsi="Helvetica"/>
      <w:sz w:val="18"/>
      <w:szCs w:val="18"/>
      <w:lang w:val="en-GB" w:eastAsia="en-GB"/>
    </w:rPr>
  </w:style>
  <w:style w:type="paragraph" w:styleId="a4">
    <w:name w:val="Balloon Text"/>
    <w:basedOn w:val="a"/>
    <w:link w:val="Char"/>
    <w:uiPriority w:val="99"/>
    <w:semiHidden/>
    <w:unhideWhenUsed/>
    <w:rsid w:val="004D18E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D18E0"/>
    <w:rPr>
      <w:rFonts w:ascii="Tahoma" w:eastAsia="Calibri" w:hAnsi="Tahoma" w:cs="Tahoma"/>
      <w:sz w:val="16"/>
      <w:szCs w:val="16"/>
      <w:lang w:val="fr-FR"/>
    </w:rPr>
  </w:style>
  <w:style w:type="character" w:customStyle="1" w:styleId="ng-binding">
    <w:name w:val="ng-binding"/>
    <w:basedOn w:val="a0"/>
    <w:rsid w:val="007D42C8"/>
  </w:style>
  <w:style w:type="table" w:styleId="-5">
    <w:name w:val="Light List Accent 5"/>
    <w:basedOn w:val="a1"/>
    <w:uiPriority w:val="61"/>
    <w:rsid w:val="008D1A5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
    <w:name w:val="Light List Accent 2"/>
    <w:basedOn w:val="a1"/>
    <w:uiPriority w:val="61"/>
    <w:rsid w:val="008D1A5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a1"/>
    <w:uiPriority w:val="61"/>
    <w:rsid w:val="008D1A5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3">
    <w:name w:val="Light List Accent 3"/>
    <w:basedOn w:val="a1"/>
    <w:uiPriority w:val="61"/>
    <w:rsid w:val="008D1A5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1">
    <w:name w:val="Light List1"/>
    <w:basedOn w:val="a1"/>
    <w:uiPriority w:val="61"/>
    <w:rsid w:val="008D1A5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
    <w:name w:val="Light List Accent 6"/>
    <w:basedOn w:val="a1"/>
    <w:uiPriority w:val="61"/>
    <w:rsid w:val="008D1A5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4">
    <w:name w:val="Medium Shading 1 Accent 4"/>
    <w:basedOn w:val="a1"/>
    <w:uiPriority w:val="63"/>
    <w:rsid w:val="008D1A5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4">
    <w:name w:val="Light List Accent 4"/>
    <w:basedOn w:val="a1"/>
    <w:uiPriority w:val="61"/>
    <w:rsid w:val="008D1A5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MediumShading11">
    <w:name w:val="Medium Shading 11"/>
    <w:basedOn w:val="a1"/>
    <w:uiPriority w:val="63"/>
    <w:rsid w:val="008D1A5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List-Accent12">
    <w:name w:val="Light List - Accent 12"/>
    <w:basedOn w:val="a1"/>
    <w:uiPriority w:val="61"/>
    <w:rsid w:val="008328A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2">
    <w:name w:val="Light List2"/>
    <w:basedOn w:val="a1"/>
    <w:uiPriority w:val="61"/>
    <w:rsid w:val="008328A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5">
    <w:name w:val="No Spacing"/>
    <w:uiPriority w:val="1"/>
    <w:qFormat/>
    <w:rsid w:val="00622505"/>
    <w:pPr>
      <w:spacing w:after="0" w:line="240" w:lineRule="auto"/>
    </w:pPr>
    <w:rPr>
      <w:rFonts w:ascii="Calibri" w:eastAsia="Calibri" w:hAnsi="Calibri" w:cs="Times New Roman"/>
      <w:lang w:val="fr-FR"/>
    </w:rPr>
  </w:style>
  <w:style w:type="character" w:styleId="a6">
    <w:name w:val="Strong"/>
    <w:basedOn w:val="a0"/>
    <w:uiPriority w:val="22"/>
    <w:qFormat/>
    <w:rsid w:val="00622505"/>
    <w:rPr>
      <w:b/>
      <w:bCs/>
    </w:rPr>
  </w:style>
  <w:style w:type="character" w:customStyle="1" w:styleId="2Char">
    <w:name w:val="Επικεφαλίδα 2 Char"/>
    <w:basedOn w:val="a0"/>
    <w:link w:val="2"/>
    <w:uiPriority w:val="9"/>
    <w:rsid w:val="00E94870"/>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4236">
      <w:bodyDiv w:val="1"/>
      <w:marLeft w:val="0"/>
      <w:marRight w:val="0"/>
      <w:marTop w:val="0"/>
      <w:marBottom w:val="0"/>
      <w:divBdr>
        <w:top w:val="none" w:sz="0" w:space="0" w:color="auto"/>
        <w:left w:val="none" w:sz="0" w:space="0" w:color="auto"/>
        <w:bottom w:val="none" w:sz="0" w:space="0" w:color="auto"/>
        <w:right w:val="none" w:sz="0" w:space="0" w:color="auto"/>
      </w:divBdr>
    </w:div>
    <w:div w:id="464010505">
      <w:bodyDiv w:val="1"/>
      <w:marLeft w:val="0"/>
      <w:marRight w:val="0"/>
      <w:marTop w:val="0"/>
      <w:marBottom w:val="0"/>
      <w:divBdr>
        <w:top w:val="none" w:sz="0" w:space="0" w:color="auto"/>
        <w:left w:val="none" w:sz="0" w:space="0" w:color="auto"/>
        <w:bottom w:val="none" w:sz="0" w:space="0" w:color="auto"/>
        <w:right w:val="none" w:sz="0" w:space="0" w:color="auto"/>
      </w:divBdr>
    </w:div>
    <w:div w:id="629629884">
      <w:bodyDiv w:val="1"/>
      <w:marLeft w:val="0"/>
      <w:marRight w:val="0"/>
      <w:marTop w:val="0"/>
      <w:marBottom w:val="0"/>
      <w:divBdr>
        <w:top w:val="none" w:sz="0" w:space="0" w:color="auto"/>
        <w:left w:val="none" w:sz="0" w:space="0" w:color="auto"/>
        <w:bottom w:val="none" w:sz="0" w:space="0" w:color="auto"/>
        <w:right w:val="none" w:sz="0" w:space="0" w:color="auto"/>
      </w:divBdr>
    </w:div>
    <w:div w:id="653265840">
      <w:bodyDiv w:val="1"/>
      <w:marLeft w:val="0"/>
      <w:marRight w:val="0"/>
      <w:marTop w:val="0"/>
      <w:marBottom w:val="0"/>
      <w:divBdr>
        <w:top w:val="none" w:sz="0" w:space="0" w:color="auto"/>
        <w:left w:val="none" w:sz="0" w:space="0" w:color="auto"/>
        <w:bottom w:val="none" w:sz="0" w:space="0" w:color="auto"/>
        <w:right w:val="none" w:sz="0" w:space="0" w:color="auto"/>
      </w:divBdr>
    </w:div>
    <w:div w:id="774403898">
      <w:bodyDiv w:val="1"/>
      <w:marLeft w:val="0"/>
      <w:marRight w:val="0"/>
      <w:marTop w:val="0"/>
      <w:marBottom w:val="0"/>
      <w:divBdr>
        <w:top w:val="none" w:sz="0" w:space="0" w:color="auto"/>
        <w:left w:val="none" w:sz="0" w:space="0" w:color="auto"/>
        <w:bottom w:val="none" w:sz="0" w:space="0" w:color="auto"/>
        <w:right w:val="none" w:sz="0" w:space="0" w:color="auto"/>
      </w:divBdr>
    </w:div>
    <w:div w:id="852497787">
      <w:bodyDiv w:val="1"/>
      <w:marLeft w:val="0"/>
      <w:marRight w:val="0"/>
      <w:marTop w:val="0"/>
      <w:marBottom w:val="0"/>
      <w:divBdr>
        <w:top w:val="none" w:sz="0" w:space="0" w:color="auto"/>
        <w:left w:val="none" w:sz="0" w:space="0" w:color="auto"/>
        <w:bottom w:val="none" w:sz="0" w:space="0" w:color="auto"/>
        <w:right w:val="none" w:sz="0" w:space="0" w:color="auto"/>
      </w:divBdr>
    </w:div>
    <w:div w:id="953749762">
      <w:bodyDiv w:val="1"/>
      <w:marLeft w:val="0"/>
      <w:marRight w:val="0"/>
      <w:marTop w:val="0"/>
      <w:marBottom w:val="0"/>
      <w:divBdr>
        <w:top w:val="none" w:sz="0" w:space="0" w:color="auto"/>
        <w:left w:val="none" w:sz="0" w:space="0" w:color="auto"/>
        <w:bottom w:val="none" w:sz="0" w:space="0" w:color="auto"/>
        <w:right w:val="none" w:sz="0" w:space="0" w:color="auto"/>
      </w:divBdr>
    </w:div>
    <w:div w:id="1018383979">
      <w:bodyDiv w:val="1"/>
      <w:marLeft w:val="0"/>
      <w:marRight w:val="0"/>
      <w:marTop w:val="0"/>
      <w:marBottom w:val="0"/>
      <w:divBdr>
        <w:top w:val="none" w:sz="0" w:space="0" w:color="auto"/>
        <w:left w:val="none" w:sz="0" w:space="0" w:color="auto"/>
        <w:bottom w:val="none" w:sz="0" w:space="0" w:color="auto"/>
        <w:right w:val="none" w:sz="0" w:space="0" w:color="auto"/>
      </w:divBdr>
    </w:div>
    <w:div w:id="1189560685">
      <w:bodyDiv w:val="1"/>
      <w:marLeft w:val="0"/>
      <w:marRight w:val="0"/>
      <w:marTop w:val="0"/>
      <w:marBottom w:val="0"/>
      <w:divBdr>
        <w:top w:val="none" w:sz="0" w:space="0" w:color="auto"/>
        <w:left w:val="none" w:sz="0" w:space="0" w:color="auto"/>
        <w:bottom w:val="none" w:sz="0" w:space="0" w:color="auto"/>
        <w:right w:val="none" w:sz="0" w:space="0" w:color="auto"/>
      </w:divBdr>
    </w:div>
    <w:div w:id="1405762651">
      <w:bodyDiv w:val="1"/>
      <w:marLeft w:val="0"/>
      <w:marRight w:val="0"/>
      <w:marTop w:val="0"/>
      <w:marBottom w:val="0"/>
      <w:divBdr>
        <w:top w:val="none" w:sz="0" w:space="0" w:color="auto"/>
        <w:left w:val="none" w:sz="0" w:space="0" w:color="auto"/>
        <w:bottom w:val="none" w:sz="0" w:space="0" w:color="auto"/>
        <w:right w:val="none" w:sz="0" w:space="0" w:color="auto"/>
      </w:divBdr>
    </w:div>
    <w:div w:id="1572232087">
      <w:bodyDiv w:val="1"/>
      <w:marLeft w:val="0"/>
      <w:marRight w:val="0"/>
      <w:marTop w:val="0"/>
      <w:marBottom w:val="0"/>
      <w:divBdr>
        <w:top w:val="none" w:sz="0" w:space="0" w:color="auto"/>
        <w:left w:val="none" w:sz="0" w:space="0" w:color="auto"/>
        <w:bottom w:val="none" w:sz="0" w:space="0" w:color="auto"/>
        <w:right w:val="none" w:sz="0" w:space="0" w:color="auto"/>
      </w:divBdr>
    </w:div>
    <w:div w:id="1606962499">
      <w:bodyDiv w:val="1"/>
      <w:marLeft w:val="0"/>
      <w:marRight w:val="0"/>
      <w:marTop w:val="0"/>
      <w:marBottom w:val="0"/>
      <w:divBdr>
        <w:top w:val="none" w:sz="0" w:space="0" w:color="auto"/>
        <w:left w:val="none" w:sz="0" w:space="0" w:color="auto"/>
        <w:bottom w:val="none" w:sz="0" w:space="0" w:color="auto"/>
        <w:right w:val="none" w:sz="0" w:space="0" w:color="auto"/>
      </w:divBdr>
    </w:div>
    <w:div w:id="1649939483">
      <w:bodyDiv w:val="1"/>
      <w:marLeft w:val="0"/>
      <w:marRight w:val="0"/>
      <w:marTop w:val="0"/>
      <w:marBottom w:val="0"/>
      <w:divBdr>
        <w:top w:val="none" w:sz="0" w:space="0" w:color="auto"/>
        <w:left w:val="none" w:sz="0" w:space="0" w:color="auto"/>
        <w:bottom w:val="none" w:sz="0" w:space="0" w:color="auto"/>
        <w:right w:val="none" w:sz="0" w:space="0" w:color="auto"/>
      </w:divBdr>
    </w:div>
    <w:div w:id="2023386854">
      <w:bodyDiv w:val="1"/>
      <w:marLeft w:val="0"/>
      <w:marRight w:val="0"/>
      <w:marTop w:val="0"/>
      <w:marBottom w:val="0"/>
      <w:divBdr>
        <w:top w:val="none" w:sz="0" w:space="0" w:color="auto"/>
        <w:left w:val="none" w:sz="0" w:space="0" w:color="auto"/>
        <w:bottom w:val="none" w:sz="0" w:space="0" w:color="auto"/>
        <w:right w:val="none" w:sz="0" w:space="0" w:color="auto"/>
      </w:divBdr>
    </w:div>
    <w:div w:id="2053769600">
      <w:bodyDiv w:val="1"/>
      <w:marLeft w:val="0"/>
      <w:marRight w:val="0"/>
      <w:marTop w:val="0"/>
      <w:marBottom w:val="0"/>
      <w:divBdr>
        <w:top w:val="none" w:sz="0" w:space="0" w:color="auto"/>
        <w:left w:val="none" w:sz="0" w:space="0" w:color="auto"/>
        <w:bottom w:val="none" w:sz="0" w:space="0" w:color="auto"/>
        <w:right w:val="none" w:sz="0" w:space="0" w:color="auto"/>
      </w:divBdr>
    </w:div>
    <w:div w:id="211532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23.png"/><Relationship Id="rId47" Type="http://schemas.openxmlformats.org/officeDocument/2006/relationships/image" Target="media/image24.jpeg"/><Relationship Id="rId48" Type="http://schemas.openxmlformats.org/officeDocument/2006/relationships/image" Target="media/image25.jpeg"/><Relationship Id="rId49" Type="http://schemas.openxmlformats.org/officeDocument/2006/relationships/fontTable" Target="fontTable.xml"/><Relationship Id="rId20" Type="http://schemas.openxmlformats.org/officeDocument/2006/relationships/hyperlink" Target="http://esai.gr/awards.html" TargetMode="External"/><Relationship Id="rId21" Type="http://schemas.openxmlformats.org/officeDocument/2006/relationships/image" Target="media/image6.jpeg"/><Relationship Id="rId22" Type="http://schemas.openxmlformats.org/officeDocument/2006/relationships/hyperlink" Target="http://esai.gr/awards.html" TargetMode="External"/><Relationship Id="rId23" Type="http://schemas.openxmlformats.org/officeDocument/2006/relationships/image" Target="media/image7.jpeg"/><Relationship Id="rId24" Type="http://schemas.openxmlformats.org/officeDocument/2006/relationships/hyperlink" Target="http://esai.gr/awards.html" TargetMode="External"/><Relationship Id="rId25" Type="http://schemas.openxmlformats.org/officeDocument/2006/relationships/image" Target="media/image8.png"/><Relationship Id="rId26" Type="http://schemas.openxmlformats.org/officeDocument/2006/relationships/hyperlink" Target="http://esai.gr/awards.html" TargetMode="External"/><Relationship Id="rId27" Type="http://schemas.openxmlformats.org/officeDocument/2006/relationships/image" Target="media/image9.png"/><Relationship Id="rId28" Type="http://schemas.openxmlformats.org/officeDocument/2006/relationships/image" Target="media/image10.jpeg"/><Relationship Id="rId29" Type="http://schemas.openxmlformats.org/officeDocument/2006/relationships/hyperlink" Target="http://esai.gr/talent.html"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sai.gr" TargetMode="External"/><Relationship Id="rId30" Type="http://schemas.openxmlformats.org/officeDocument/2006/relationships/image" Target="media/image11.jpeg"/><Relationship Id="rId31" Type="http://schemas.openxmlformats.org/officeDocument/2006/relationships/hyperlink" Target="http://esai.gr/talent.html" TargetMode="External"/><Relationship Id="rId32" Type="http://schemas.openxmlformats.org/officeDocument/2006/relationships/hyperlink" Target="https://handiedance.com" TargetMode="External"/><Relationship Id="rId9" Type="http://schemas.openxmlformats.org/officeDocument/2006/relationships/hyperlink" Target="https://esai.gr/talent.html)" TargetMode="External"/><Relationship Id="rId6" Type="http://schemas.openxmlformats.org/officeDocument/2006/relationships/hyperlink" Target="mailto:eu@esai.gr" TargetMode="External"/><Relationship Id="rId7" Type="http://schemas.openxmlformats.org/officeDocument/2006/relationships/hyperlink" Target="https://esai.gr/dhias.html)" TargetMode="External"/><Relationship Id="rId8" Type="http://schemas.openxmlformats.org/officeDocument/2006/relationships/hyperlink" Target="http://www.handiedance.com" TargetMode="External"/><Relationship Id="rId33" Type="http://schemas.openxmlformats.org/officeDocument/2006/relationships/image" Target="media/image12.jpeg"/><Relationship Id="rId34" Type="http://schemas.openxmlformats.org/officeDocument/2006/relationships/image" Target="media/image13.jpeg"/><Relationship Id="rId35" Type="http://schemas.openxmlformats.org/officeDocument/2006/relationships/image" Target="media/image14.jpeg"/><Relationship Id="rId36" Type="http://schemas.openxmlformats.org/officeDocument/2006/relationships/image" Target="media/image15.jpeg"/><Relationship Id="rId10" Type="http://schemas.openxmlformats.org/officeDocument/2006/relationships/hyperlink" Target="https://karatasoupark.org" TargetMode="External"/><Relationship Id="rId11" Type="http://schemas.openxmlformats.org/officeDocument/2006/relationships/hyperlink" Target="mailto:esai@esai.gr" TargetMode="External"/><Relationship Id="rId12" Type="http://schemas.openxmlformats.org/officeDocument/2006/relationships/hyperlink" Target="mailto:eu@esai.gr"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jpeg"/><Relationship Id="rId17" Type="http://schemas.openxmlformats.org/officeDocument/2006/relationships/hyperlink" Target="http://esai.gr/dhias.html" TargetMode="External"/><Relationship Id="rId18" Type="http://schemas.openxmlformats.org/officeDocument/2006/relationships/hyperlink" Target="http://esai.gr/awards.html" TargetMode="External"/><Relationship Id="rId19" Type="http://schemas.openxmlformats.org/officeDocument/2006/relationships/image" Target="media/image5.jpeg"/><Relationship Id="rId37" Type="http://schemas.openxmlformats.org/officeDocument/2006/relationships/hyperlink" Target="http://artivia.gr" TargetMode="External"/><Relationship Id="rId38" Type="http://schemas.openxmlformats.org/officeDocument/2006/relationships/hyperlink" Target="https://karatasoupark.org" TargetMode="External"/><Relationship Id="rId39" Type="http://schemas.openxmlformats.org/officeDocument/2006/relationships/image" Target="media/image16.jpeg"/><Relationship Id="rId40" Type="http://schemas.openxmlformats.org/officeDocument/2006/relationships/image" Target="media/image17.jpeg"/><Relationship Id="rId41" Type="http://schemas.openxmlformats.org/officeDocument/2006/relationships/image" Target="media/image18.png"/><Relationship Id="rId42" Type="http://schemas.openxmlformats.org/officeDocument/2006/relationships/image" Target="media/image19.jpeg"/><Relationship Id="rId43" Type="http://schemas.openxmlformats.org/officeDocument/2006/relationships/image" Target="media/image20.png"/><Relationship Id="rId44" Type="http://schemas.openxmlformats.org/officeDocument/2006/relationships/image" Target="media/image21.png"/><Relationship Id="rId45" Type="http://schemas.openxmlformats.org/officeDocument/2006/relationships/image" Target="media/image2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4034</Words>
  <Characters>21784</Characters>
  <Application>Microsoft Macintosh Word</Application>
  <DocSecurity>0</DocSecurity>
  <Lines>181</Lines>
  <Paragraphs>51</Paragraphs>
  <ScaleCrop>false</ScaleCrop>
  <HeadingPairs>
    <vt:vector size="2" baseType="variant">
      <vt:variant>
        <vt:lpstr>Τίτλος</vt:lpstr>
      </vt:variant>
      <vt:variant>
        <vt:i4>1</vt:i4>
      </vt:variant>
    </vt:vector>
  </HeadingPairs>
  <TitlesOfParts>
    <vt:vector size="1" baseType="lpstr">
      <vt:lpstr/>
    </vt:vector>
  </TitlesOfParts>
  <Company>Unitate Scolara</Company>
  <LinksUpToDate>false</LinksUpToDate>
  <CharactersWithSpaces>25767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Χρήστης του Microsoft Office</cp:lastModifiedBy>
  <cp:revision>8</cp:revision>
  <cp:lastPrinted>2015-08-22T04:58:00Z</cp:lastPrinted>
  <dcterms:created xsi:type="dcterms:W3CDTF">2022-07-24T08:11:00Z</dcterms:created>
  <dcterms:modified xsi:type="dcterms:W3CDTF">2022-11-20T12:19:00Z</dcterms:modified>
</cp:coreProperties>
</file>