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ENGLISH TRANSLATION OF THE STATUTE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Bdr>
          <w:top w:color="d9d9e3" w:space="0" w:sz="0" w:val="none"/>
          <w:left w:color="d9d9e3" w:space="0" w:sz="0" w:val="none"/>
          <w:bottom w:color="d9d9e3" w:space="0" w:sz="0" w:val="none"/>
          <w:right w:color="d9d9e3" w:space="0" w:sz="0" w:val="none"/>
          <w:between w:color="d9d9e3" w:space="0" w:sz="0" w:val="none"/>
        </w:pBdr>
        <w:spacing w:after="300" w:line="420" w:lineRule="auto"/>
        <w:rPr>
          <w:rFonts w:ascii="Roboto" w:cs="Roboto" w:eastAsia="Roboto" w:hAnsi="Roboto"/>
        </w:rPr>
      </w:pPr>
      <w:r w:rsidDel="00000000" w:rsidR="00000000" w:rsidRPr="00000000">
        <w:rPr>
          <w:rFonts w:ascii="Roboto" w:cs="Roboto" w:eastAsia="Roboto" w:hAnsi="Roboto"/>
          <w:rtl w:val="0"/>
        </w:rPr>
        <w:t xml:space="preserve">Goal The "Youth Buzz" Youth Club was founded with the aim of promoting the interests and activities of young people to encourage active participation in the local community and improve the quality of life of young people. The objectives of the Association's establishment are: promoting active youth participation in society and local communities; promoting volunteering and youth civic activism at the local, regional, and international level; promoting and supporting lifelong and non-formal education and acquiring skills needed by young people for quality participation in 21st-century societies; raising youth awareness of issues of general social interest; encouraging youth mobility; providing information, training, and workshops for young people on activities and opportunities for education, professional improvement, career guidance, skill acquisition, and competence; providing the skills needed for young people to be competitive in the job market; raising environmental awareness and knowledge of ecological sustainability and green and digital social transition; acquiring digital skills needed for digital transformation of societies; encouraging volunteering and socially beneficial work and overcoming the gap between generational differences; providing extracurricular activities for young people to improve their quality of life and meaningfully fill their free time; promoting tolerance, unity, non-violence, equality, understanding, and multiculturalism; IT, cultural, sports education and youth activities; building partnership relationships with non-governmental associations and local, county and regional administration to improve youth welfare; developing non-formal and informal learning competencies in young people and people working with young people; encouraging intergenerational solidarity.</w:t>
      </w:r>
    </w:p>
    <w:p w:rsidR="00000000" w:rsidDel="00000000" w:rsidP="00000000" w:rsidRDefault="00000000" w:rsidRPr="00000000" w14:paraId="00000005">
      <w:pPr>
        <w:pBdr>
          <w:top w:color="d9d9e3" w:space="0" w:sz="0" w:val="none"/>
          <w:left w:color="d9d9e3" w:space="0" w:sz="0" w:val="none"/>
          <w:bottom w:color="d9d9e3" w:space="0" w:sz="0" w:val="none"/>
          <w:right w:color="d9d9e3" w:space="0" w:sz="0" w:val="none"/>
          <w:between w:color="d9d9e3" w:space="0" w:sz="0" w:val="none"/>
        </w:pBdr>
        <w:spacing w:before="300" w:line="420" w:lineRule="auto"/>
        <w:rPr>
          <w:rFonts w:ascii="Roboto" w:cs="Roboto" w:eastAsia="Roboto" w:hAnsi="Roboto"/>
        </w:rPr>
      </w:pPr>
      <w:r w:rsidDel="00000000" w:rsidR="00000000" w:rsidRPr="00000000">
        <w:rPr>
          <w:rFonts w:ascii="Roboto" w:cs="Roboto" w:eastAsia="Roboto" w:hAnsi="Roboto"/>
          <w:rtl w:val="0"/>
        </w:rPr>
        <w:t xml:space="preserve">Activities to achieve the objectives The activities of the Youth Buzz Association, according to the national classification of association activities which achieve the objectives of the Association, are: Democratic political culture: Education for democratic citizenship; Promoting non-violence and peace-building; Violence Prevention - violence prevention among children and young people, violence prevention in relationships; Volunteering - promoting and developing volunteering, volunteer center activities; Promoting social solidarity; Intercultural dialogue; Encouraging participatory democracy and citizen participation in decision-making; Development of civil society; Local community development; Public information and media - promoting media literacy, monitoring social responsibility of the media; Culture and art; Cultural heritage - protection and preservation of intangible cultural goods, general cultural (cultural) activities; Performing arts - drama, innovative performing art practices, music and stage events and festivals; Visual arts - photography, visual amateurism, innovative visual art practices, visual art events; Literature-publishing activity - literary amateurism, newspaper-publishing activity, literary-publishing events, according to special regulations; Audiovisual art - film and video activities, interactive media, audiovisual amateurism, innovative audiovisual practices; Media culture; Interdisciplinary cultural-artistic activities, interactive media; Human rights; Suppression and protection against discrimination - gender equality, combating racial discrimination, protection of children's rights, protection of youth rights, protection of the rights of persons with disabilities, protection of the rights of sexual and gender minorities, nurturing of local identity; International cooperation; Development cooperation - democratic transition, peace and security, human rights, education, gender equality, poverty reduction, environmental and nature protection; Education, science, and research; Education and upbringing - development and promotion of education and upbringing. </w:t>
      </w:r>
    </w:p>
    <w:p w:rsidR="00000000" w:rsidDel="00000000" w:rsidP="00000000" w:rsidRDefault="00000000" w:rsidRPr="00000000" w14:paraId="0000000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