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81" w:rsidRPr="003A7281" w:rsidRDefault="003A7281" w:rsidP="003A728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L'association 7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ème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dimension est une organisation tunisienne à but non lucratif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eastAsia="fr-FR"/>
        </w:rPr>
        <w:t> 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créée en Mai 2016  qui travaille dans le domaine culturel et qui fait participer les jeunes à travers les ateliers , les formations , les événements , les festivals ,et qui essaye de polariser les jeunes à  l'expression positive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eastAsia="fr-FR"/>
        </w:rPr>
        <w:t>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et a la  lutte contre l'extrémisme violent  par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eastAsia="fr-FR"/>
        </w:rPr>
        <w:t>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la formation , l'animation ,  la création et la production  des œuvres artistiques qui expriment les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eastAsia="fr-FR"/>
        </w:rPr>
        <w:t>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aspirations et les espoirs des jeunes talents Bruts et soifs  des moyens d'expressions et de distractions  .</w:t>
      </w:r>
    </w:p>
    <w:p w:rsidR="003A7281" w:rsidRPr="003A7281" w:rsidRDefault="003A7281" w:rsidP="003A728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 Avec la diversité des projets menés par l'association  , le cercle des partenaires s’est élargi avec les institutions locales et nationales  ( délégation de la culture, éducation ,  jeunesse et sports , la femme et l'enfance  …..) ainsi  la collaboration solide avec l'union européenne ,  l'institut  Français en Tunisie, le Goethe Institute , l’institut république internationale ( IRI)………</w:t>
      </w:r>
    </w:p>
    <w:p w:rsidR="003A7281" w:rsidRPr="003A7281" w:rsidRDefault="003A7281" w:rsidP="003A728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Voilà  un aperçu sur les projets de l'association depuis </w:t>
      </w:r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2016 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eastAsia="fr-FR"/>
        </w:rPr>
        <w:t> .</w:t>
      </w:r>
      <w:proofErr w:type="gramEnd"/>
    </w:p>
    <w:p w:rsidR="003A7281" w:rsidRPr="003A7281" w:rsidRDefault="003A7281" w:rsidP="003A7281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·        Projet  j'aime mon patri  financé par 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Elmawred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en octobre 2016 </w:t>
      </w:r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( budget</w:t>
      </w:r>
      <w:proofErr w:type="gram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10.000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dt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)</w:t>
      </w:r>
    </w:p>
    <w:p w:rsidR="003A7281" w:rsidRPr="003A7281" w:rsidRDefault="003A7281" w:rsidP="003A7281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·        Projet 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eastAsia="fr-FR"/>
        </w:rPr>
        <w:t>"</w:t>
      </w:r>
      <w:r w:rsidRPr="003A7281">
        <w:rPr>
          <w:rFonts w:ascii="Times New Roman" w:eastAsia="Times New Roman" w:hAnsi="Times New Roman" w:cs="Times New Roman" w:hint="cs"/>
          <w:b/>
          <w:bCs/>
          <w:color w:val="222222"/>
          <w:sz w:val="24"/>
          <w:szCs w:val="24"/>
          <w:rtl/>
          <w:lang w:eastAsia="fr-FR"/>
        </w:rPr>
        <w:t>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culture et patrimoine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eastAsia="fr-FR"/>
        </w:rPr>
        <w:t>" </w:t>
      </w:r>
      <w:r w:rsidRPr="003A7281">
        <w:rPr>
          <w:rFonts w:ascii="Times New Roman" w:eastAsia="Times New Roman" w:hAnsi="Times New Roman" w:cs="Times New Roman" w:hint="cs"/>
          <w:b/>
          <w:bCs/>
          <w:color w:val="222222"/>
          <w:sz w:val="24"/>
          <w:szCs w:val="24"/>
          <w:rtl/>
          <w:lang w:eastAsia="fr-FR"/>
        </w:rPr>
        <w:t>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mon héritage  financé par l'institut français de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tunis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avec association ARPE en  décembre 2016  </w:t>
      </w:r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( budget</w:t>
      </w:r>
      <w:proofErr w:type="gram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18.000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dt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)</w:t>
      </w:r>
    </w:p>
    <w:p w:rsidR="003A7281" w:rsidRPr="003A7281" w:rsidRDefault="003A7281" w:rsidP="003A7281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·        Projet festival des jeunes 2017/2018/2019 en partenariat avec le ministère de la culture et la délégation de </w:t>
      </w:r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l’éducation ,</w:t>
      </w:r>
      <w:proofErr w:type="gram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fondation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Rambourg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,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tfanen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EU  ( 80.000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dt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)</w:t>
      </w:r>
    </w:p>
    <w:p w:rsidR="003A7281" w:rsidRPr="003A7281" w:rsidRDefault="003A7281" w:rsidP="003A7281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·        Projet Kasserine art et créativité financé par l'union européenne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tfanen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  en partenariat avec la délégation de </w:t>
      </w:r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culture ,</w:t>
      </w:r>
      <w:proofErr w:type="gram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de l’éducation , maison des jeunes , ministère de culture , ministère des jeunes et sport.( 83.000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dt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)</w:t>
      </w:r>
    </w:p>
    <w:p w:rsidR="003A7281" w:rsidRPr="003A7281" w:rsidRDefault="003A7281" w:rsidP="003A7281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·        Projet Sécurité et citoyen financé par IRI  l’institut république international (10.000 </w:t>
      </w:r>
      <w:proofErr w:type="spellStart"/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dt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)</w:t>
      </w:r>
      <w:proofErr w:type="gramEnd"/>
    </w:p>
    <w:p w:rsidR="003A7281" w:rsidRPr="003A7281" w:rsidRDefault="003A7281" w:rsidP="003A7281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·        Projet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eastAsia="fr-FR"/>
        </w:rPr>
        <w:t>اللمة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rtl/>
          <w:lang w:eastAsia="fr-FR"/>
        </w:rPr>
        <w:t>  </w:t>
      </w:r>
      <w:r w:rsidRPr="003A7281">
        <w:rPr>
          <w:rFonts w:ascii="Times New Roman" w:eastAsia="Times New Roman" w:hAnsi="Times New Roman" w:cs="Times New Roman" w:hint="cs"/>
          <w:b/>
          <w:bCs/>
          <w:color w:val="222222"/>
          <w:sz w:val="24"/>
          <w:szCs w:val="24"/>
          <w:rtl/>
          <w:lang w:eastAsia="fr-FR"/>
        </w:rPr>
        <w:t>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financé par IRI l’institut république international en décembre 2018  (15.000 </w:t>
      </w:r>
      <w:proofErr w:type="spellStart"/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dt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)</w:t>
      </w:r>
      <w:proofErr w:type="gramEnd"/>
    </w:p>
    <w:p w:rsidR="003A7281" w:rsidRPr="003A7281" w:rsidRDefault="003A7281" w:rsidP="003A7281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·        Festival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lille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el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medina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financé par la ministère et la délégation  de culture  ramadan 2017/2018 </w:t>
      </w:r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( 30.000</w:t>
      </w:r>
      <w:proofErr w:type="gram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dt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)</w:t>
      </w:r>
    </w:p>
    <w:p w:rsidR="003A7281" w:rsidRPr="003A7281" w:rsidRDefault="003A7281" w:rsidP="003A7281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·        Festival international de Kasserine en juillet 2019 financé par la ministère et la délégation de </w:t>
      </w:r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culture ,</w:t>
      </w:r>
      <w:proofErr w:type="gram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le conseil régional ( 190.000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dt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)</w:t>
      </w:r>
    </w:p>
    <w:p w:rsidR="003A7281" w:rsidRPr="003A7281" w:rsidRDefault="003A7281" w:rsidP="003A7281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·        Projet 101 écoles financé par l’institut français  de Tunis en partenariat avec la délégation de l’éducation  année scolaire 2019/2020 </w:t>
      </w:r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( 20.000</w:t>
      </w:r>
      <w:proofErr w:type="gram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dt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)</w:t>
      </w:r>
    </w:p>
    <w:p w:rsidR="003A7281" w:rsidRPr="003A7281" w:rsidRDefault="003A7281" w:rsidP="003A7281">
      <w:pPr>
        <w:shd w:val="clear" w:color="auto" w:fill="FFFFFF"/>
        <w:spacing w:after="0"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·        Symposium international de sculpture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kasserine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financé par la  ministère et la délégation de </w:t>
      </w:r>
      <w:proofErr w:type="gram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culture ,</w:t>
      </w:r>
      <w:proofErr w:type="gram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le conseil régional  octobre 2020 ( 50.000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dt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)</w:t>
      </w:r>
    </w:p>
    <w:p w:rsidR="003A7281" w:rsidRDefault="003A7281" w:rsidP="003A7281">
      <w:pPr>
        <w:shd w:val="clear" w:color="auto" w:fill="FFFFFF"/>
        <w:spacing w:line="207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·        Projet Spectacle El 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Alya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  a l'institut français de Tunis  Sous les étoiles financé par l’UE en ramadan 30/05/2019 </w:t>
      </w:r>
    </w:p>
    <w:p w:rsidR="000B421D" w:rsidRDefault="000B421D" w:rsidP="003A7281">
      <w:pPr>
        <w:shd w:val="clear" w:color="auto" w:fill="FFFFFF"/>
        <w:spacing w:line="207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- festival des jeunes 2017/2018/2019/2022/2023 en partenariat avec la UE/Fondation Orange /IFT……</w:t>
      </w:r>
    </w:p>
    <w:p w:rsidR="000B421D" w:rsidRDefault="000B421D" w:rsidP="003A7281">
      <w:pPr>
        <w:shd w:val="clear" w:color="auto" w:fill="FFFFFF"/>
        <w:spacing w:line="207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-Projet Fe3il_a en partenariat avec UE /l’ambassade des pays bas …2023</w:t>
      </w:r>
    </w:p>
    <w:p w:rsidR="000B421D" w:rsidRDefault="000B421D" w:rsidP="003A7281">
      <w:pPr>
        <w:shd w:val="clear" w:color="auto" w:fill="FFFFFF"/>
        <w:spacing w:line="207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- projet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Houmtek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 avec Goethe Institut  2023</w:t>
      </w:r>
    </w:p>
    <w:p w:rsidR="000B421D" w:rsidRPr="003A7281" w:rsidRDefault="000B421D" w:rsidP="003A7281">
      <w:pPr>
        <w:shd w:val="clear" w:color="auto" w:fill="FFFFFF"/>
        <w:spacing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A7281" w:rsidRPr="003A7281" w:rsidRDefault="003A7281" w:rsidP="003A728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 </w:t>
      </w:r>
    </w:p>
    <w:p w:rsidR="003A7281" w:rsidRPr="003A7281" w:rsidRDefault="003A7281" w:rsidP="003A7281">
      <w:pPr>
        <w:shd w:val="clear" w:color="auto" w:fill="FFFFFF"/>
        <w:spacing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Page de l’association : </w:t>
      </w:r>
      <w:hyperlink r:id="rId4" w:tgtFrame="_blank" w:history="1">
        <w:r w:rsidRPr="003A72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https://www.facebook.com/7Dasbl</w:t>
        </w:r>
      </w:hyperlink>
    </w:p>
    <w:p w:rsidR="003A7281" w:rsidRPr="003A7281" w:rsidRDefault="003A7281" w:rsidP="003A728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lastRenderedPageBreak/>
        <w:t xml:space="preserve">               Page du festival de </w:t>
      </w:r>
      <w:proofErr w:type="spellStart"/>
      <w:r w:rsidRPr="003A728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kasserine</w:t>
      </w:r>
      <w:proofErr w:type="spellEnd"/>
      <w:r w:rsidRPr="003A728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: </w:t>
      </w:r>
      <w:hyperlink r:id="rId5" w:tgtFrame="_blank" w:history="1">
        <w:r w:rsidRPr="003A72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https://www.facebook.com/kasserinefest</w:t>
        </w:r>
      </w:hyperlink>
    </w:p>
    <w:p w:rsidR="003A7281" w:rsidRPr="003A7281" w:rsidRDefault="003A7281" w:rsidP="003A7281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              Page du festival des jeunes : </w:t>
      </w:r>
      <w:hyperlink r:id="rId6" w:tgtFrame="_blank" w:history="1">
        <w:r w:rsidRPr="003A72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https://www.facebook.com/association7d</w:t>
        </w:r>
      </w:hyperlink>
    </w:p>
    <w:p w:rsidR="003A7281" w:rsidRPr="003A7281" w:rsidRDefault="003A7281" w:rsidP="003A7281">
      <w:pPr>
        <w:shd w:val="clear" w:color="auto" w:fill="FFFFFF"/>
        <w:spacing w:line="207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A728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Participation sous les </w:t>
      </w:r>
      <w:proofErr w:type="spellStart"/>
      <w:r w:rsidRPr="003A728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etoiles</w:t>
      </w:r>
      <w:proofErr w:type="spellEnd"/>
      <w:r w:rsidRPr="003A7281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r w:rsidRPr="003A7281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eastAsia="fr-FR"/>
        </w:rPr>
        <w:t>"</w:t>
      </w:r>
      <w:r w:rsidRPr="003A7281">
        <w:rPr>
          <w:rFonts w:ascii="Times New Roman" w:eastAsia="Times New Roman" w:hAnsi="Times New Roman" w:cs="Times New Roman" w:hint="cs"/>
          <w:b/>
          <w:bCs/>
          <w:color w:val="222222"/>
          <w:sz w:val="24"/>
          <w:szCs w:val="24"/>
          <w:rtl/>
          <w:lang w:eastAsia="fr-FR"/>
        </w:rPr>
        <w:t>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 xml:space="preserve">Nuit a </w:t>
      </w:r>
      <w:proofErr w:type="spellStart"/>
      <w:r w:rsidRPr="003A72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kasserine</w:t>
      </w:r>
      <w:proofErr w:type="spellEnd"/>
      <w:r w:rsidRPr="003A728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rtl/>
          <w:lang w:eastAsia="fr-FR"/>
        </w:rPr>
        <w:t>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rtl/>
          <w:lang w:eastAsia="fr-FR" w:bidi="ar-DZ"/>
        </w:rPr>
        <w:t>" </w:t>
      </w:r>
      <w:r w:rsidRPr="003A728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fr-FR"/>
        </w:rPr>
        <w:t>: </w:t>
      </w:r>
      <w:hyperlink r:id="rId7" w:tgtFrame="_blank" w:history="1">
        <w:r w:rsidRPr="003A72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https://www.institutfrancais-tunisie.com/sous-les-etoiles-une-nuit-kasserine</w:t>
        </w:r>
      </w:hyperlink>
    </w:p>
    <w:p w:rsidR="00A454B2" w:rsidRDefault="00A454B2"/>
    <w:p w:rsidR="000B421D" w:rsidRDefault="000B421D">
      <w:pPr>
        <w:rPr>
          <w:b/>
          <w:bCs/>
        </w:rPr>
      </w:pPr>
      <w:r w:rsidRPr="000B421D">
        <w:rPr>
          <w:b/>
          <w:bCs/>
        </w:rPr>
        <w:t>Comité de l’association</w:t>
      </w:r>
      <w:r>
        <w:rPr>
          <w:b/>
          <w:bCs/>
        </w:rPr>
        <w:t> :</w:t>
      </w:r>
    </w:p>
    <w:p w:rsidR="000B421D" w:rsidRPr="00394E02" w:rsidRDefault="000B421D" w:rsidP="000B421D">
      <w:r w:rsidRPr="00394E02">
        <w:t xml:space="preserve">* président  Mr Hamza </w:t>
      </w:r>
      <w:proofErr w:type="spellStart"/>
      <w:r w:rsidRPr="00394E02">
        <w:t>Ajlani</w:t>
      </w:r>
      <w:proofErr w:type="spellEnd"/>
      <w:r w:rsidRPr="00394E02">
        <w:t xml:space="preserve"> ingénieur et violoniste /fondateur groupe MIAD BAND  </w:t>
      </w:r>
    </w:p>
    <w:p w:rsidR="000B421D" w:rsidRPr="00394E02" w:rsidRDefault="000B421D">
      <w:r w:rsidRPr="00394E02">
        <w:t xml:space="preserve">*Trésorier Mr </w:t>
      </w:r>
      <w:proofErr w:type="spellStart"/>
      <w:r w:rsidRPr="00394E02">
        <w:t>Slim</w:t>
      </w:r>
      <w:proofErr w:type="spellEnd"/>
      <w:r w:rsidRPr="00394E02">
        <w:t xml:space="preserve">  </w:t>
      </w:r>
      <w:proofErr w:type="spellStart"/>
      <w:r w:rsidRPr="00394E02">
        <w:t>Aloui</w:t>
      </w:r>
      <w:proofErr w:type="spellEnd"/>
      <w:r w:rsidRPr="00394E02">
        <w:t xml:space="preserve"> professeur de musique et formateur luth</w:t>
      </w:r>
    </w:p>
    <w:p w:rsidR="000B421D" w:rsidRDefault="000B421D">
      <w:r w:rsidRPr="00394E02">
        <w:t xml:space="preserve">* </w:t>
      </w:r>
      <w:r w:rsidR="00394E02" w:rsidRPr="00394E02">
        <w:t>Secrétaire</w:t>
      </w:r>
      <w:r w:rsidRPr="00394E02">
        <w:t xml:space="preserve"> général : Mr </w:t>
      </w:r>
      <w:proofErr w:type="spellStart"/>
      <w:r w:rsidRPr="00394E02">
        <w:t>walid</w:t>
      </w:r>
      <w:proofErr w:type="spellEnd"/>
      <w:r w:rsidRPr="00394E02">
        <w:t xml:space="preserve"> </w:t>
      </w:r>
      <w:proofErr w:type="spellStart"/>
      <w:r w:rsidRPr="00394E02">
        <w:t>Ajlani</w:t>
      </w:r>
      <w:proofErr w:type="spellEnd"/>
      <w:r w:rsidRPr="00394E02">
        <w:t xml:space="preserve"> artiste photographe et journaliste </w:t>
      </w:r>
    </w:p>
    <w:p w:rsidR="00394E02" w:rsidRPr="00394E02" w:rsidRDefault="00394E02">
      <w:r>
        <w:t xml:space="preserve">* Vice président Mr </w:t>
      </w:r>
      <w:proofErr w:type="spellStart"/>
      <w:r>
        <w:t>tayeb</w:t>
      </w:r>
      <w:proofErr w:type="spellEnd"/>
      <w:r>
        <w:t xml:space="preserve"> </w:t>
      </w:r>
      <w:proofErr w:type="spellStart"/>
      <w:r>
        <w:t>Mleiki</w:t>
      </w:r>
      <w:proofErr w:type="spellEnd"/>
      <w:r>
        <w:t xml:space="preserve"> professeur de théâtre / directeur du centre d’art dramatique </w:t>
      </w:r>
    </w:p>
    <w:p w:rsidR="00394E02" w:rsidRPr="00394E02" w:rsidRDefault="000B421D">
      <w:r w:rsidRPr="00394E02">
        <w:t>* Attaché de presse M</w:t>
      </w:r>
      <w:r w:rsidR="00394E02" w:rsidRPr="00394E02">
        <w:t xml:space="preserve"> </w:t>
      </w:r>
      <w:proofErr w:type="spellStart"/>
      <w:r w:rsidR="00394E02" w:rsidRPr="00394E02">
        <w:t>Ichrak</w:t>
      </w:r>
      <w:proofErr w:type="spellEnd"/>
      <w:r w:rsidR="00394E02" w:rsidRPr="00394E02">
        <w:t xml:space="preserve"> </w:t>
      </w:r>
      <w:proofErr w:type="spellStart"/>
      <w:r w:rsidR="00394E02" w:rsidRPr="00394E02">
        <w:t>Tarchi</w:t>
      </w:r>
      <w:proofErr w:type="spellEnd"/>
      <w:r w:rsidR="00394E02" w:rsidRPr="00394E02">
        <w:t xml:space="preserve"> animatrice </w:t>
      </w:r>
      <w:proofErr w:type="gramStart"/>
      <w:r w:rsidR="00394E02" w:rsidRPr="00394E02">
        <w:t>d’ enfants</w:t>
      </w:r>
      <w:proofErr w:type="gramEnd"/>
      <w:r w:rsidR="00394E02" w:rsidRPr="00394E02">
        <w:t xml:space="preserve"> /Maquilleuse </w:t>
      </w:r>
    </w:p>
    <w:p w:rsidR="000B421D" w:rsidRPr="000B421D" w:rsidRDefault="00394E02">
      <w:pPr>
        <w:rPr>
          <w:b/>
          <w:bCs/>
        </w:rPr>
      </w:pPr>
      <w:r>
        <w:rPr>
          <w:b/>
          <w:bCs/>
        </w:rPr>
        <w:t xml:space="preserve"> </w:t>
      </w:r>
    </w:p>
    <w:sectPr w:rsidR="000B421D" w:rsidRPr="000B421D" w:rsidSect="00A4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281"/>
    <w:rsid w:val="000B421D"/>
    <w:rsid w:val="00394E02"/>
    <w:rsid w:val="003A7281"/>
    <w:rsid w:val="00A454B2"/>
    <w:rsid w:val="00BD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3A7281"/>
  </w:style>
  <w:style w:type="character" w:styleId="Lienhypertexte">
    <w:name w:val="Hyperlink"/>
    <w:basedOn w:val="Policepardfaut"/>
    <w:uiPriority w:val="99"/>
    <w:semiHidden/>
    <w:unhideWhenUsed/>
    <w:rsid w:val="003A7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itutfrancais-tunisie.com/sous-les-etoiles-une-nuit-kasser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sociation7d" TargetMode="External"/><Relationship Id="rId5" Type="http://schemas.openxmlformats.org/officeDocument/2006/relationships/hyperlink" Target="https://www.facebook.com/kasserinefest" TargetMode="External"/><Relationship Id="rId4" Type="http://schemas.openxmlformats.org/officeDocument/2006/relationships/hyperlink" Target="https://www.facebook.com/7Das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bilel</cp:lastModifiedBy>
  <cp:revision>2</cp:revision>
  <dcterms:created xsi:type="dcterms:W3CDTF">2020-12-04T09:25:00Z</dcterms:created>
  <dcterms:modified xsi:type="dcterms:W3CDTF">2023-11-21T19:53:00Z</dcterms:modified>
</cp:coreProperties>
</file>